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815" w:type="dxa"/>
        <w:tblInd w:w="-459" w:type="dxa"/>
        <w:tblBorders>
          <w:insideV w:val="single" w:sz="18" w:space="0" w:color="C0C0C0"/>
        </w:tblBorders>
        <w:tblLayout w:type="fixed"/>
        <w:tblLook w:val="0000" w:firstRow="0" w:lastRow="0" w:firstColumn="0" w:lastColumn="0" w:noHBand="0" w:noVBand="0"/>
      </w:tblPr>
      <w:tblGrid>
        <w:gridCol w:w="9815"/>
      </w:tblGrid>
      <w:tr w:rsidR="00B5516A" w:rsidRPr="006A0BEC" w:rsidTr="00B5516A">
        <w:tc>
          <w:tcPr>
            <w:tcW w:w="9815" w:type="dxa"/>
            <w:tcBorders>
              <w:left w:val="nil"/>
            </w:tcBorders>
          </w:tcPr>
          <w:p w:rsidR="003F2521" w:rsidRPr="007A362C" w:rsidRDefault="003F2521" w:rsidP="003F2521">
            <w:pPr>
              <w:ind w:left="172" w:right="35" w:hanging="1367"/>
              <w:jc w:val="right"/>
              <w:rPr>
                <w:rFonts w:ascii="Times New Roman" w:hAnsi="Times New Roman"/>
                <w:i/>
                <w:lang w:val="ru-RU"/>
              </w:rPr>
            </w:pPr>
            <w:bookmarkStart w:id="0" w:name="_GoBack"/>
            <w:bookmarkEnd w:id="0"/>
            <w:r w:rsidRPr="007A362C">
              <w:rPr>
                <w:rFonts w:ascii="Times New Roman" w:hAnsi="Times New Roman"/>
                <w:i/>
                <w:lang w:val="ru-RU"/>
              </w:rPr>
              <w:t>Приложение № _ к договору _______от __20___ г.</w:t>
            </w:r>
          </w:p>
          <w:p w:rsidR="003F2521" w:rsidRPr="003F2521" w:rsidRDefault="003F2521" w:rsidP="0074350C">
            <w:pPr>
              <w:ind w:left="172" w:right="35" w:firstLine="0"/>
              <w:rPr>
                <w:rFonts w:ascii="Times New Roman" w:hAnsi="Times New Roman"/>
                <w:b/>
                <w:lang w:val="ru-RU"/>
              </w:rPr>
            </w:pPr>
          </w:p>
          <w:p w:rsidR="00B5516A" w:rsidRPr="00EB0B08" w:rsidRDefault="00B5516A" w:rsidP="0074350C">
            <w:pPr>
              <w:ind w:left="172" w:right="35" w:firstLine="0"/>
              <w:rPr>
                <w:rFonts w:ascii="Times New Roman" w:hAnsi="Times New Roman"/>
                <w:b/>
                <w:lang w:val="ru-RU"/>
              </w:rPr>
            </w:pPr>
            <w:r w:rsidRPr="003F2521">
              <w:rPr>
                <w:rFonts w:ascii="Times New Roman" w:hAnsi="Times New Roman"/>
                <w:b/>
                <w:lang w:val="ru-RU"/>
              </w:rPr>
              <w:t>ТРЕБОВАНИЯ</w:t>
            </w:r>
            <w:r w:rsidRPr="00EB0B08">
              <w:rPr>
                <w:rFonts w:ascii="Times New Roman" w:hAnsi="Times New Roman"/>
                <w:b/>
                <w:lang w:val="ru-RU"/>
              </w:rPr>
              <w:t xml:space="preserve"> </w:t>
            </w:r>
            <w:r w:rsidRPr="003F2521">
              <w:rPr>
                <w:rFonts w:ascii="Times New Roman" w:hAnsi="Times New Roman"/>
                <w:b/>
                <w:lang w:val="ru-RU"/>
              </w:rPr>
              <w:t>К</w:t>
            </w:r>
            <w:r w:rsidRPr="00EB0B08">
              <w:rPr>
                <w:rFonts w:ascii="Times New Roman" w:hAnsi="Times New Roman"/>
                <w:b/>
                <w:lang w:val="ru-RU"/>
              </w:rPr>
              <w:t xml:space="preserve"> </w:t>
            </w:r>
            <w:r w:rsidRPr="003F2521">
              <w:rPr>
                <w:rFonts w:ascii="Times New Roman" w:hAnsi="Times New Roman"/>
                <w:b/>
                <w:lang w:val="ru-RU"/>
              </w:rPr>
              <w:t>СТРАХОВАНИЮ</w:t>
            </w:r>
            <w:r w:rsidRPr="00EB0B08">
              <w:rPr>
                <w:rFonts w:ascii="Times New Roman" w:hAnsi="Times New Roman"/>
                <w:b/>
                <w:lang w:val="ru-RU"/>
              </w:rPr>
              <w:t xml:space="preserve"> </w:t>
            </w:r>
            <w:r w:rsidRPr="003F2521">
              <w:rPr>
                <w:rFonts w:ascii="Times New Roman" w:hAnsi="Times New Roman"/>
                <w:b/>
                <w:lang w:val="ru-RU"/>
              </w:rPr>
              <w:t>ПОДРЯДЧИКА</w:t>
            </w:r>
            <w:r w:rsidR="00EB0B08">
              <w:rPr>
                <w:rFonts w:ascii="Times New Roman" w:hAnsi="Times New Roman"/>
                <w:b/>
                <w:lang w:val="ru-RU"/>
              </w:rPr>
              <w:t xml:space="preserve"> ПРИ ПРОВЕДЕНИИ СТРОИТЕЛЬНО-МОНТАЖНЫХ РАБОТ.</w:t>
            </w:r>
          </w:p>
          <w:p w:rsidR="00B5516A" w:rsidRPr="00EB0B08" w:rsidRDefault="00B5516A" w:rsidP="0074350C">
            <w:pPr>
              <w:ind w:left="172" w:right="35" w:firstLine="0"/>
              <w:rPr>
                <w:rFonts w:ascii="Times New Roman" w:hAnsi="Times New Roman"/>
                <w:b/>
                <w:lang w:val="ru-RU"/>
              </w:rPr>
            </w:pPr>
          </w:p>
          <w:p w:rsidR="00B5516A" w:rsidRPr="003F2521" w:rsidRDefault="00B5516A" w:rsidP="00B5516A">
            <w:pPr>
              <w:numPr>
                <w:ilvl w:val="0"/>
                <w:numId w:val="2"/>
              </w:numPr>
              <w:spacing w:before="0" w:after="0"/>
              <w:ind w:left="172" w:right="35" w:firstLine="0"/>
              <w:rPr>
                <w:rFonts w:ascii="Times New Roman" w:hAnsi="Times New Roman"/>
                <w:b/>
              </w:rPr>
            </w:pPr>
            <w:r w:rsidRPr="003F2521">
              <w:rPr>
                <w:rFonts w:ascii="Times New Roman" w:hAnsi="Times New Roman"/>
                <w:b/>
                <w:lang w:val="ru-RU"/>
              </w:rPr>
              <w:t>Общие</w:t>
            </w:r>
            <w:r w:rsidRPr="003F2521">
              <w:rPr>
                <w:rFonts w:ascii="Times New Roman" w:hAnsi="Times New Roman"/>
                <w:b/>
              </w:rPr>
              <w:t xml:space="preserve"> </w:t>
            </w:r>
            <w:r w:rsidRPr="003F2521">
              <w:rPr>
                <w:rFonts w:ascii="Times New Roman" w:hAnsi="Times New Roman"/>
                <w:b/>
                <w:lang w:val="ru-RU"/>
              </w:rPr>
              <w:t>положения</w:t>
            </w:r>
          </w:p>
          <w:p w:rsidR="00B5516A" w:rsidRPr="003F2521" w:rsidRDefault="00B5516A" w:rsidP="00B5516A">
            <w:pPr>
              <w:spacing w:before="0" w:after="0"/>
              <w:ind w:left="172" w:right="35" w:firstLine="0"/>
              <w:rPr>
                <w:rFonts w:ascii="Times New Roman" w:hAnsi="Times New Roman"/>
                <w:b/>
                <w:lang w:val="ru-RU"/>
              </w:rPr>
            </w:pPr>
          </w:p>
          <w:p w:rsidR="00B5516A" w:rsidRDefault="00B5516A" w:rsidP="007A362C">
            <w:pPr>
              <w:pStyle w:val="ListParagraph"/>
              <w:numPr>
                <w:ilvl w:val="1"/>
                <w:numId w:val="2"/>
              </w:numPr>
              <w:spacing w:before="0" w:after="0"/>
              <w:ind w:left="203" w:right="35" w:firstLine="0"/>
              <w:rPr>
                <w:rFonts w:ascii="Times New Roman" w:hAnsi="Times New Roman"/>
                <w:spacing w:val="2"/>
                <w:lang w:val="ru-RU"/>
              </w:rPr>
            </w:pPr>
            <w:r w:rsidRPr="003F2521">
              <w:rPr>
                <w:rFonts w:ascii="Times New Roman" w:hAnsi="Times New Roman"/>
                <w:spacing w:val="2"/>
                <w:lang w:val="ru-RU"/>
              </w:rPr>
              <w:t>Без ограничения каких-либо из своих обязательств по Договору или применимому законодательству Подрядчик оформляет за свой счет в локальных страховых компаниях, согласованных с Компанией, нижеуказанные договоры страхования:</w:t>
            </w:r>
          </w:p>
          <w:p w:rsidR="007A362C" w:rsidRPr="003F2521" w:rsidRDefault="007A362C" w:rsidP="007A362C">
            <w:pPr>
              <w:pStyle w:val="ListParagraph"/>
              <w:spacing w:before="0" w:after="0"/>
              <w:ind w:left="203" w:right="35" w:firstLine="0"/>
              <w:rPr>
                <w:rFonts w:ascii="Times New Roman" w:hAnsi="Times New Roman"/>
                <w:spacing w:val="2"/>
                <w:lang w:val="ru-RU"/>
              </w:rPr>
            </w:pPr>
          </w:p>
          <w:p w:rsidR="00EE18FA" w:rsidRPr="003F2521" w:rsidRDefault="00EE18FA" w:rsidP="00EE18FA">
            <w:pPr>
              <w:pStyle w:val="BodyText"/>
              <w:spacing w:before="0" w:after="0"/>
              <w:ind w:left="172"/>
              <w:rPr>
                <w:szCs w:val="24"/>
              </w:rPr>
            </w:pPr>
            <w:r w:rsidRPr="003F2521">
              <w:rPr>
                <w:szCs w:val="24"/>
              </w:rPr>
              <w:t xml:space="preserve">а) </w:t>
            </w:r>
            <w:r w:rsidR="007A362C">
              <w:rPr>
                <w:szCs w:val="24"/>
              </w:rPr>
              <w:t>в</w:t>
            </w:r>
            <w:r w:rsidRPr="003F2521">
              <w:rPr>
                <w:szCs w:val="24"/>
              </w:rPr>
              <w:t xml:space="preserve"> случае заключения Подрядчиком договоров поставки материалов, оборудования (кроме строительного оборудования), в рамках реализации работ/оказания услуг по настоящему Договору Подрядчик обязан обеспечить следующее:</w:t>
            </w:r>
          </w:p>
          <w:p w:rsidR="00EE18FA" w:rsidRPr="003F2521" w:rsidRDefault="00EE18FA" w:rsidP="007A362C">
            <w:pPr>
              <w:pStyle w:val="BodyText"/>
              <w:spacing w:before="0" w:after="0"/>
              <w:ind w:left="708"/>
              <w:rPr>
                <w:szCs w:val="24"/>
              </w:rPr>
            </w:pPr>
            <w:r w:rsidRPr="003F2521">
              <w:rPr>
                <w:szCs w:val="24"/>
              </w:rPr>
              <w:t>1. страхование оборудования, материалов от всех рисков утраты или повреждения в период транспортировки с завода-изготовителя до Места поставки, включая погрузку, разгрузку и его хранение в период до его приемки.</w:t>
            </w:r>
          </w:p>
          <w:p w:rsidR="00EE18FA" w:rsidRPr="003F2521" w:rsidRDefault="00EE18FA" w:rsidP="007A362C">
            <w:pPr>
              <w:pStyle w:val="BodyText"/>
              <w:spacing w:before="0" w:after="0"/>
              <w:ind w:left="708"/>
              <w:rPr>
                <w:szCs w:val="24"/>
              </w:rPr>
            </w:pPr>
            <w:r w:rsidRPr="003F2521">
              <w:rPr>
                <w:szCs w:val="24"/>
              </w:rPr>
              <w:t xml:space="preserve">2. условия страхования должны предусматривать покрытие всех рисков повреждения/утраты оборудования/материалов в соответствии с условиями оговорки по страхованию грузов «А» Института Лондонских страховщиков № </w:t>
            </w:r>
            <w:r w:rsidRPr="003F2521">
              <w:rPr>
                <w:szCs w:val="24"/>
                <w:lang w:val="en-US"/>
              </w:rPr>
              <w:t>CL</w:t>
            </w:r>
            <w:r w:rsidRPr="003F2521">
              <w:rPr>
                <w:szCs w:val="24"/>
              </w:rPr>
              <w:t xml:space="preserve"> 382 1/1/2009.</w:t>
            </w:r>
          </w:p>
          <w:p w:rsidR="00EE18FA" w:rsidRPr="003F2521" w:rsidRDefault="00EE18FA" w:rsidP="007A362C">
            <w:pPr>
              <w:pStyle w:val="BodyText"/>
              <w:spacing w:before="0" w:after="0"/>
              <w:ind w:left="708"/>
              <w:rPr>
                <w:szCs w:val="24"/>
              </w:rPr>
            </w:pPr>
            <w:r w:rsidRPr="003F2521">
              <w:rPr>
                <w:szCs w:val="24"/>
              </w:rPr>
              <w:t>3. страхование на реальную стоимость (100%) поставляемого оборудования/</w:t>
            </w:r>
            <w:r w:rsidR="007A362C">
              <w:rPr>
                <w:szCs w:val="24"/>
              </w:rPr>
              <w:t xml:space="preserve"> </w:t>
            </w:r>
            <w:r w:rsidRPr="003F2521">
              <w:rPr>
                <w:szCs w:val="24"/>
              </w:rPr>
              <w:t>материалов.</w:t>
            </w:r>
          </w:p>
          <w:p w:rsidR="00EE18FA" w:rsidRPr="003F2521" w:rsidRDefault="00EE18FA" w:rsidP="00EE18FA">
            <w:pPr>
              <w:pStyle w:val="BodyText"/>
              <w:spacing w:before="0" w:after="0"/>
              <w:ind w:left="172"/>
              <w:rPr>
                <w:szCs w:val="24"/>
              </w:rPr>
            </w:pPr>
          </w:p>
          <w:p w:rsidR="00EE18FA" w:rsidRPr="005F7783" w:rsidRDefault="00EE18FA" w:rsidP="00EE18FA">
            <w:pPr>
              <w:spacing w:before="0" w:after="0"/>
              <w:ind w:left="172" w:firstLine="0"/>
              <w:rPr>
                <w:rFonts w:ascii="Times New Roman" w:hAnsi="Times New Roman"/>
                <w:lang w:val="ru-RU"/>
              </w:rPr>
            </w:pPr>
            <w:r w:rsidRPr="003F2521">
              <w:rPr>
                <w:rFonts w:ascii="Times New Roman" w:hAnsi="Times New Roman"/>
                <w:lang w:val="ru-RU"/>
              </w:rPr>
              <w:t xml:space="preserve">б)  Страхование строительно-монтажных работ, используемых материалов/оборудования, а также существующего имущества Компании совместно в отношении Компании и </w:t>
            </w:r>
            <w:r w:rsidRPr="005F7783">
              <w:rPr>
                <w:rFonts w:ascii="Times New Roman" w:hAnsi="Times New Roman"/>
                <w:lang w:val="ru-RU"/>
              </w:rPr>
              <w:t xml:space="preserve">Подрядчика и всех его субподрядчиков и/или поставщиков (при выполнении ими Работ на площадке) в отношении их соответствующих прав и интересов по настоящему Договору и обеспечить страховое покрытие от всех видов повреждения или гибели в размере стоимости настоящего Договора, с лимитом возмещения по одному страховому событию не менее 1,000,000 (один миллион) долларов США или ее эквивалента </w:t>
            </w:r>
            <w:r w:rsidR="00EB0B08">
              <w:rPr>
                <w:rFonts w:ascii="Times New Roman" w:hAnsi="Times New Roman"/>
                <w:lang w:val="ru-RU"/>
              </w:rPr>
              <w:t xml:space="preserve">в рублях </w:t>
            </w:r>
            <w:r w:rsidRPr="005F7783">
              <w:rPr>
                <w:rFonts w:ascii="Times New Roman" w:hAnsi="Times New Roman"/>
                <w:lang w:val="ru-RU"/>
              </w:rPr>
              <w:t>на дату заключения договора страхования. Данное страховое покрытие должно включать нижеследующие условия:</w:t>
            </w:r>
          </w:p>
          <w:p w:rsidR="00EE18FA" w:rsidRPr="005F7783" w:rsidRDefault="00EE18FA" w:rsidP="007A362C">
            <w:pPr>
              <w:spacing w:before="0" w:after="0"/>
              <w:ind w:left="771" w:firstLine="0"/>
              <w:rPr>
                <w:rFonts w:ascii="Times New Roman" w:hAnsi="Times New Roman"/>
                <w:lang w:val="ru-RU"/>
              </w:rPr>
            </w:pPr>
            <w:r w:rsidRPr="005F7783">
              <w:rPr>
                <w:rFonts w:ascii="Times New Roman" w:hAnsi="Times New Roman"/>
                <w:lang w:val="ru-RU"/>
              </w:rPr>
              <w:t>1. пусконаладочные работы и комплексное опробование должны покрываться договором страхования строительно-монтажных работ;</w:t>
            </w:r>
          </w:p>
          <w:p w:rsidR="00EE18FA" w:rsidRPr="003F2521" w:rsidRDefault="00EE18FA" w:rsidP="007A362C">
            <w:pPr>
              <w:spacing w:before="0" w:after="0"/>
              <w:ind w:left="771" w:firstLine="0"/>
              <w:rPr>
                <w:rFonts w:ascii="Times New Roman" w:hAnsi="Times New Roman"/>
                <w:lang w:val="ru-RU"/>
              </w:rPr>
            </w:pPr>
            <w:r w:rsidRPr="005F7783">
              <w:rPr>
                <w:rFonts w:ascii="Times New Roman" w:hAnsi="Times New Roman"/>
                <w:lang w:val="ru-RU"/>
              </w:rPr>
              <w:t xml:space="preserve">2. оговорку о разборе завалов, расчистке </w:t>
            </w:r>
            <w:r w:rsidRPr="003F2521">
              <w:rPr>
                <w:rFonts w:ascii="Times New Roman" w:hAnsi="Times New Roman"/>
                <w:lang w:val="ru-RU"/>
              </w:rPr>
              <w:t>территории,</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3. оговорку о возмещении расходов на оплату работы архитекторов, сюрвейеров, инженеров-консультантов в связи с ремонтом, восстановлением или заменой пострадавшего застрахованного имущества,</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4. оговорку о 72-х часах,</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5. оговорку об автоматическом восстановлении страховой суммы,</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6. оговорку о расширении страхового покрытия: расходы на восстановление проектно-сметной документации,</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7. оговорку о расширении страхового покрытия: автоматическое увеличение страховой суммы на 10%,</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8. оговорку о поэтапном возмещении убытков,</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9. оговорку о расширенном покрытии ущерба в течение гарантийного периода,</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10. оговорку о возмещении дополнительных расходов на оплату сверхурочных работ, работ в ночное время и в дни официальных праздников, а также на оплату срочной доставки груза (за исключением доставки воздушным транспортом),</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11. оговорку о расширении страхового покрытия: имущество, хранящееся вне строительной площадки,</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lastRenderedPageBreak/>
              <w:t>12. оговорку о расширении страхового покрытия: покрытие ущерба при выполнении пусконаладочных работ на механизмах и смонтированных частях объекта,</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13. оговорку о расширении страхового покрытия: внутренние перевозки,</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14. оговорку о покрытии ошибок в проектировании,</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15. оговорку о страховании принятых или введенных в эксплуатацию застрахованных объектов контрактных работ,</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16. оговорку о существующем имуществе,</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17. оговорку о покрытии рисков производителя,</w:t>
            </w:r>
          </w:p>
          <w:p w:rsidR="00EE18FA" w:rsidRPr="003F2521" w:rsidRDefault="00EE18FA" w:rsidP="007A362C">
            <w:pPr>
              <w:spacing w:before="0" w:after="0"/>
              <w:ind w:left="771" w:firstLine="0"/>
              <w:rPr>
                <w:rFonts w:ascii="Times New Roman" w:hAnsi="Times New Roman"/>
                <w:lang w:val="ru-RU"/>
              </w:rPr>
            </w:pPr>
            <w:r w:rsidRPr="003F2521">
              <w:rPr>
                <w:rFonts w:ascii="Times New Roman" w:hAnsi="Times New Roman"/>
                <w:lang w:val="ru-RU"/>
              </w:rPr>
              <w:t>18. оговорку о особых условиях страхования в отношении открытых траншей при устройстве трубопроводов, коллекторов и укладке кабелей.</w:t>
            </w:r>
          </w:p>
          <w:p w:rsidR="00EE18FA" w:rsidRPr="003F2521" w:rsidRDefault="00EE18FA" w:rsidP="00EE18FA">
            <w:pPr>
              <w:spacing w:before="0" w:after="0"/>
              <w:ind w:left="172" w:firstLine="0"/>
              <w:rPr>
                <w:rFonts w:ascii="Times New Roman" w:hAnsi="Times New Roman"/>
                <w:lang w:val="ru-RU"/>
              </w:rPr>
            </w:pPr>
          </w:p>
          <w:p w:rsidR="00EE18FA" w:rsidRPr="005F7783" w:rsidRDefault="00EE18FA" w:rsidP="00EE18FA">
            <w:pPr>
              <w:pStyle w:val="BodyText"/>
              <w:spacing w:before="0" w:after="0"/>
              <w:ind w:left="172"/>
              <w:rPr>
                <w:szCs w:val="24"/>
              </w:rPr>
            </w:pPr>
            <w:r w:rsidRPr="003F2521">
              <w:rPr>
                <w:szCs w:val="24"/>
              </w:rPr>
              <w:t xml:space="preserve">Компания оформит, не нанося ущерба и не ограничивая при этом ответственность и обязательства Подрядчика по настоящему Договору, страхование  строительно-монтажных работ и используемых материалов/оборудования совместно в отношении Компании и Подрядчика и всех </w:t>
            </w:r>
            <w:r w:rsidRPr="005F7783">
              <w:rPr>
                <w:szCs w:val="24"/>
              </w:rPr>
              <w:t>его субподрядчиков и/или поставщиков (при выполнении ими Работ на площадке), в отношении их соответствующих прав и интересов по настоящему Договору и обеспечит страховое покрытие  на их полную заменяемую стоимость от всех видов повреждения или гибели, сверх 1,000,000 (один миллион) долларов США или ее эквивалента</w:t>
            </w:r>
            <w:r w:rsidR="00EB0B08">
              <w:rPr>
                <w:szCs w:val="24"/>
              </w:rPr>
              <w:t xml:space="preserve"> в рублях</w:t>
            </w:r>
            <w:r w:rsidRPr="005F7783">
              <w:rPr>
                <w:szCs w:val="24"/>
              </w:rPr>
              <w:t xml:space="preserve"> на дату заключения договора страхования.</w:t>
            </w:r>
          </w:p>
          <w:p w:rsidR="00EE18FA" w:rsidRPr="005F7783" w:rsidRDefault="00EE18FA" w:rsidP="00EE18FA">
            <w:pPr>
              <w:pStyle w:val="BodyText"/>
              <w:spacing w:before="0" w:after="0"/>
              <w:ind w:left="172"/>
              <w:rPr>
                <w:szCs w:val="24"/>
              </w:rPr>
            </w:pPr>
          </w:p>
          <w:p w:rsidR="003356F8" w:rsidRPr="005F7783" w:rsidRDefault="00EE18FA" w:rsidP="00EE18FA">
            <w:pPr>
              <w:pStyle w:val="BodyText"/>
              <w:spacing w:before="0" w:after="0"/>
              <w:ind w:left="172"/>
              <w:rPr>
                <w:szCs w:val="24"/>
              </w:rPr>
            </w:pPr>
            <w:r w:rsidRPr="005F7783">
              <w:rPr>
                <w:szCs w:val="24"/>
              </w:rPr>
              <w:t>в) договор страхования гражданской ответственности за причинение вреда жизни, здоровью или имуществу третьих лиц, покрывающего деятельность Подрядчика по Договору, на сумму не менее 1 000 000 (один миллион) долларов США или ее эквивалента</w:t>
            </w:r>
            <w:r w:rsidR="00EB0B08">
              <w:rPr>
                <w:szCs w:val="24"/>
              </w:rPr>
              <w:t xml:space="preserve"> в рублях</w:t>
            </w:r>
            <w:r w:rsidRPr="005F7783">
              <w:rPr>
                <w:szCs w:val="24"/>
              </w:rPr>
              <w:t xml:space="preserve"> на дату заключения договора страхования за любое из происшествий;</w:t>
            </w:r>
          </w:p>
          <w:p w:rsidR="007A362C" w:rsidRPr="005F7783" w:rsidRDefault="007A362C" w:rsidP="00EE18FA">
            <w:pPr>
              <w:pStyle w:val="BodyText"/>
              <w:spacing w:before="0" w:after="0"/>
              <w:ind w:left="172"/>
              <w:rPr>
                <w:szCs w:val="24"/>
              </w:rPr>
            </w:pPr>
          </w:p>
          <w:p w:rsidR="00EE18FA" w:rsidRPr="005F7783" w:rsidRDefault="003356F8" w:rsidP="00EE18FA">
            <w:pPr>
              <w:pStyle w:val="BodyText"/>
              <w:spacing w:before="0" w:after="0"/>
              <w:ind w:left="172"/>
              <w:rPr>
                <w:szCs w:val="24"/>
              </w:rPr>
            </w:pPr>
            <w:r w:rsidRPr="005F7783">
              <w:rPr>
                <w:szCs w:val="24"/>
              </w:rPr>
              <w:t xml:space="preserve">г) </w:t>
            </w:r>
            <w:r w:rsidR="00DC06EC" w:rsidRPr="005F7783">
              <w:rPr>
                <w:szCs w:val="24"/>
              </w:rPr>
              <w:t xml:space="preserve">договор страхования гражданской ответственности за причинение вреда жизни, здоровью или имуществу третьих лиц, лицами, осуществляющими строительство, изыскания и проектирование (профессиональную ответственность), покрывающего деятельность Подрядчика по Договору, на сумму не менее 1 000 000 (один миллион) долларов США </w:t>
            </w:r>
            <w:r w:rsidR="00DC06EC" w:rsidRPr="005F7783">
              <w:t xml:space="preserve">или ее эквивалента </w:t>
            </w:r>
            <w:r w:rsidR="00EB0B08">
              <w:t xml:space="preserve">в рублях </w:t>
            </w:r>
            <w:r w:rsidR="00DC06EC" w:rsidRPr="005F7783">
              <w:t>на дату заключения договора страхования</w:t>
            </w:r>
            <w:r w:rsidR="00DC06EC" w:rsidRPr="005F7783">
              <w:rPr>
                <w:szCs w:val="24"/>
              </w:rPr>
              <w:t xml:space="preserve"> за любое из происшествий;</w:t>
            </w:r>
            <w:r w:rsidR="00EE18FA" w:rsidRPr="005F7783">
              <w:rPr>
                <w:szCs w:val="24"/>
              </w:rPr>
              <w:t xml:space="preserve"> </w:t>
            </w:r>
          </w:p>
          <w:p w:rsidR="007A362C" w:rsidRPr="005F7783" w:rsidRDefault="007A362C" w:rsidP="00EE18FA">
            <w:pPr>
              <w:pStyle w:val="BodyText"/>
              <w:spacing w:before="0" w:after="0"/>
              <w:ind w:left="172"/>
              <w:rPr>
                <w:szCs w:val="24"/>
              </w:rPr>
            </w:pPr>
          </w:p>
          <w:p w:rsidR="00EE18FA" w:rsidRPr="005F7783" w:rsidRDefault="003356F8" w:rsidP="00EE18FA">
            <w:pPr>
              <w:pStyle w:val="BodyText"/>
              <w:spacing w:before="0" w:after="0"/>
              <w:ind w:left="172"/>
              <w:rPr>
                <w:szCs w:val="24"/>
              </w:rPr>
            </w:pPr>
            <w:r w:rsidRPr="005F7783">
              <w:rPr>
                <w:szCs w:val="24"/>
              </w:rPr>
              <w:t>д</w:t>
            </w:r>
            <w:r w:rsidR="00EE18FA" w:rsidRPr="005F7783">
              <w:rPr>
                <w:szCs w:val="24"/>
              </w:rPr>
              <w:t>) в случае применения Подрядчиком транспортных средств для выполнения работ/оказания услуг по Договору,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или ее эквивалента</w:t>
            </w:r>
            <w:r w:rsidR="00EB0B08">
              <w:rPr>
                <w:szCs w:val="24"/>
              </w:rPr>
              <w:t xml:space="preserve"> в рублях</w:t>
            </w:r>
            <w:r w:rsidR="00EE18FA" w:rsidRPr="005F7783">
              <w:rPr>
                <w:szCs w:val="24"/>
              </w:rPr>
              <w:t xml:space="preserve"> на дату заключения договора страхования по каждому страховому случаю.</w:t>
            </w:r>
          </w:p>
          <w:p w:rsidR="00EE18FA" w:rsidRPr="005F7783" w:rsidRDefault="00EE18FA" w:rsidP="00EE18FA">
            <w:pPr>
              <w:pStyle w:val="BodyText"/>
              <w:spacing w:before="0" w:after="0"/>
              <w:ind w:left="172"/>
              <w:rPr>
                <w:szCs w:val="24"/>
              </w:rPr>
            </w:pPr>
          </w:p>
          <w:p w:rsidR="00EE18FA" w:rsidRPr="003F2521" w:rsidRDefault="00EE18FA" w:rsidP="00EE18FA">
            <w:pPr>
              <w:pStyle w:val="BodyText"/>
              <w:spacing w:before="0" w:after="0"/>
              <w:ind w:left="172"/>
              <w:rPr>
                <w:spacing w:val="2"/>
                <w:szCs w:val="24"/>
              </w:rPr>
            </w:pPr>
            <w:r w:rsidRPr="005F7783">
              <w:rPr>
                <w:spacing w:val="2"/>
                <w:szCs w:val="24"/>
              </w:rPr>
              <w:t xml:space="preserve">1.2. Подрядчик заключает договоры страхования, предусмотренные настоящим Приложением, на весь срок действия Договора, включая гарантийный </w:t>
            </w:r>
            <w:r w:rsidRPr="003F2521">
              <w:rPr>
                <w:spacing w:val="2"/>
                <w:szCs w:val="24"/>
              </w:rPr>
              <w:t>период. В случае заключения договоров страхования на срок меньший, чем срок действия Договора с гарантийным периодом, Подрядчик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p w:rsidR="00EE18FA" w:rsidRPr="003F2521" w:rsidRDefault="00EE18FA" w:rsidP="00EE18FA">
            <w:pPr>
              <w:pStyle w:val="BodyText"/>
              <w:spacing w:before="0" w:after="0"/>
              <w:ind w:left="172"/>
              <w:rPr>
                <w:szCs w:val="24"/>
              </w:rPr>
            </w:pPr>
          </w:p>
          <w:p w:rsidR="00EE18FA" w:rsidRPr="003F2521" w:rsidRDefault="00EE18FA" w:rsidP="00EE18FA">
            <w:pPr>
              <w:shd w:val="clear" w:color="auto" w:fill="FFFFFF"/>
              <w:ind w:left="172" w:firstLine="0"/>
              <w:rPr>
                <w:rFonts w:ascii="Times New Roman" w:hAnsi="Times New Roman"/>
                <w:lang w:val="ru-RU"/>
              </w:rPr>
            </w:pPr>
            <w:r w:rsidRPr="003F2521">
              <w:rPr>
                <w:rFonts w:ascii="Times New Roman" w:hAnsi="Times New Roman"/>
                <w:lang w:val="ru-RU"/>
              </w:rPr>
              <w:t xml:space="preserve">1.3. До начала выполнения работ и предоставления услуг по Договору Подрядчик обязан предоставить Компании документы: </w:t>
            </w:r>
          </w:p>
          <w:p w:rsidR="00EE18FA" w:rsidRPr="003F2521" w:rsidRDefault="00EE18FA" w:rsidP="00EE18FA">
            <w:pPr>
              <w:shd w:val="clear" w:color="auto" w:fill="FFFFFF"/>
              <w:ind w:left="172" w:firstLine="0"/>
              <w:rPr>
                <w:rFonts w:ascii="Times New Roman" w:hAnsi="Times New Roman"/>
                <w:lang w:val="ru-RU"/>
              </w:rPr>
            </w:pPr>
          </w:p>
          <w:p w:rsidR="00EE18FA" w:rsidRPr="003F2521" w:rsidRDefault="00EE18FA" w:rsidP="00EE18FA">
            <w:pPr>
              <w:shd w:val="clear" w:color="auto" w:fill="FFFFFF"/>
              <w:ind w:left="708" w:firstLine="0"/>
              <w:rPr>
                <w:rFonts w:ascii="Times New Roman" w:hAnsi="Times New Roman"/>
                <w:lang w:val="ru-RU"/>
              </w:rPr>
            </w:pPr>
            <w:r w:rsidRPr="003F2521">
              <w:rPr>
                <w:rFonts w:ascii="Times New Roman" w:hAnsi="Times New Roman"/>
                <w:lang w:val="ru-RU"/>
              </w:rPr>
              <w:lastRenderedPageBreak/>
              <w:t>а) подтверждающие оформление предусмотренных настоящим Приложением договоров страхования с указанием объема покрытия, франшиз и условий страхования; б) подтверждающие оплату страховых премий,</w:t>
            </w:r>
          </w:p>
          <w:p w:rsidR="00EE18FA" w:rsidRPr="003F2521" w:rsidRDefault="00EE18FA" w:rsidP="00EE18FA">
            <w:pPr>
              <w:pStyle w:val="BodyText"/>
              <w:spacing w:before="0" w:after="0"/>
              <w:ind w:left="708"/>
              <w:rPr>
                <w:szCs w:val="24"/>
              </w:rPr>
            </w:pPr>
            <w:r w:rsidRPr="003F2521">
              <w:rPr>
                <w:szCs w:val="24"/>
              </w:rPr>
              <w:t>в) «Реестр договоров страхования и сведения о документах, подтверждающих факт заключения/продления договора страхования» по форме Компании, которая будет доведена до Подрядчика с официальной корреспонденцией.</w:t>
            </w:r>
          </w:p>
          <w:p w:rsidR="00EE18FA" w:rsidRPr="003F2521" w:rsidRDefault="00EE18FA" w:rsidP="00EE18FA">
            <w:pPr>
              <w:spacing w:before="0" w:after="0"/>
              <w:ind w:right="35" w:firstLine="0"/>
              <w:rPr>
                <w:rFonts w:ascii="Times New Roman" w:hAnsi="Times New Roman"/>
                <w:b/>
                <w:lang w:val="ru-RU"/>
              </w:rPr>
            </w:pPr>
          </w:p>
          <w:p w:rsidR="00EE18FA" w:rsidRPr="003F2521" w:rsidRDefault="00EE18FA" w:rsidP="00EE18FA">
            <w:pPr>
              <w:spacing w:before="0" w:after="0"/>
              <w:ind w:right="35" w:firstLine="0"/>
              <w:rPr>
                <w:rFonts w:ascii="Times New Roman" w:hAnsi="Times New Roman"/>
                <w:lang w:val="ru-RU"/>
              </w:rPr>
            </w:pPr>
            <w:r w:rsidRPr="003F2521">
              <w:rPr>
                <w:rFonts w:ascii="Times New Roman" w:hAnsi="Times New Roman"/>
                <w:lang w:val="ru-RU"/>
              </w:rPr>
              <w:t xml:space="preserve">1.4. Подрядчик не вправе приступать к оказанию услуг/выполнению работ до предоставления Компании документов, подтверждающих заключение необходимых договоров страхования. Компания вправе приостановить платежи по Договору, в случае непредставления Подрядчиком документов, подтверждающих </w:t>
            </w:r>
            <w:r w:rsidRPr="003F2521">
              <w:rPr>
                <w:rFonts w:ascii="Times New Roman" w:hAnsi="Times New Roman"/>
                <w:spacing w:val="2"/>
                <w:lang w:val="ru-RU"/>
              </w:rPr>
              <w:t>заключение необходимых договоров страхования</w:t>
            </w:r>
            <w:r w:rsidRPr="003F2521">
              <w:rPr>
                <w:rFonts w:ascii="Times New Roman" w:hAnsi="Times New Roman"/>
                <w:lang w:val="ru-RU"/>
              </w:rPr>
              <w:t xml:space="preserve"> и оплату страховых премий.</w:t>
            </w:r>
          </w:p>
          <w:p w:rsidR="00EE18FA" w:rsidRPr="003F2521" w:rsidRDefault="00EE18FA" w:rsidP="00EE18FA">
            <w:pPr>
              <w:spacing w:before="0" w:after="0"/>
              <w:ind w:right="35" w:firstLine="0"/>
              <w:rPr>
                <w:rFonts w:ascii="Times New Roman" w:hAnsi="Times New Roman"/>
                <w:lang w:val="ru-RU"/>
              </w:rPr>
            </w:pPr>
          </w:p>
          <w:p w:rsidR="00EE18FA" w:rsidRPr="003F2521" w:rsidRDefault="00EE18FA" w:rsidP="00EE18FA">
            <w:pPr>
              <w:spacing w:before="0" w:after="0"/>
              <w:ind w:right="35" w:firstLine="0"/>
              <w:rPr>
                <w:rFonts w:ascii="Times New Roman" w:hAnsi="Times New Roman"/>
                <w:lang w:val="ru-RU"/>
              </w:rPr>
            </w:pPr>
            <w:r w:rsidRPr="003F2521">
              <w:rPr>
                <w:rFonts w:ascii="Times New Roman" w:hAnsi="Times New Roman"/>
                <w:lang w:val="ru-RU"/>
              </w:rPr>
              <w:t>1.5. В случае причинения Подрядчиком ущерба, размер которого не превышает размеров франшиз, установленных в каждом из страховых договоров, оформляемых Подрядчиком в соответствии с требованиями настоящего Приложения, Подрядчик самостоятельно и единолично возмещает размер причиненного ущерба в полном объеме.</w:t>
            </w:r>
          </w:p>
          <w:p w:rsidR="00EE18FA" w:rsidRPr="003F2521" w:rsidRDefault="00EE18FA" w:rsidP="00EE18FA">
            <w:pPr>
              <w:spacing w:before="0" w:after="0"/>
              <w:ind w:right="35" w:firstLine="0"/>
              <w:rPr>
                <w:rFonts w:ascii="Times New Roman" w:hAnsi="Times New Roman"/>
                <w:lang w:val="ru-RU"/>
              </w:rPr>
            </w:pPr>
          </w:p>
          <w:p w:rsidR="00EE18FA" w:rsidRPr="003F2521" w:rsidRDefault="00EE18FA" w:rsidP="00EE18FA">
            <w:pPr>
              <w:spacing w:before="0" w:after="0"/>
              <w:ind w:right="35" w:firstLine="0"/>
              <w:rPr>
                <w:rFonts w:ascii="Times New Roman" w:hAnsi="Times New Roman"/>
                <w:lang w:val="ru-RU"/>
              </w:rPr>
            </w:pPr>
            <w:r w:rsidRPr="003F2521">
              <w:rPr>
                <w:rFonts w:ascii="Times New Roman" w:hAnsi="Times New Roman"/>
                <w:lang w:val="ru-RU"/>
              </w:rPr>
              <w:t>1.6. Установленные настоящим Приложением требования к объему страхового покрытия и размерам страховых сумм являются минимальными требованиями к страхованию Подрядчика. Подрядчик может дополнительно застраховать риски, указанные в настоящем Приложении, сверх указанных сумм. Подрядчик несет полную ответственность за вред, причиненный им при исполнении Договора, в том числе сверх страховых сумм.</w:t>
            </w:r>
          </w:p>
          <w:p w:rsidR="00EE18FA" w:rsidRPr="003F2521" w:rsidRDefault="00EE18FA" w:rsidP="00EE18FA">
            <w:pPr>
              <w:spacing w:before="0" w:after="0"/>
              <w:ind w:right="35" w:firstLine="0"/>
              <w:rPr>
                <w:rFonts w:ascii="Times New Roman" w:hAnsi="Times New Roman"/>
                <w:lang w:val="ru-RU"/>
              </w:rPr>
            </w:pPr>
          </w:p>
          <w:p w:rsidR="00EE18FA" w:rsidRPr="003F2521" w:rsidRDefault="00EE18FA" w:rsidP="00EE18FA">
            <w:pPr>
              <w:pStyle w:val="ListParagraph"/>
              <w:numPr>
                <w:ilvl w:val="0"/>
                <w:numId w:val="2"/>
              </w:numPr>
              <w:spacing w:before="0" w:after="0"/>
              <w:ind w:right="35"/>
              <w:rPr>
                <w:rFonts w:ascii="Times New Roman" w:hAnsi="Times New Roman"/>
                <w:b/>
                <w:lang w:val="ru-RU"/>
              </w:rPr>
            </w:pPr>
            <w:r w:rsidRPr="003F2521">
              <w:rPr>
                <w:rFonts w:ascii="Times New Roman" w:hAnsi="Times New Roman"/>
                <w:b/>
                <w:lang w:val="ru-RU"/>
              </w:rPr>
              <w:t>УСЛОВИЯ СТРАХОВАНИЯ</w:t>
            </w:r>
          </w:p>
          <w:p w:rsidR="00EE18FA" w:rsidRPr="003F2521" w:rsidRDefault="00EE18FA" w:rsidP="00EE18FA">
            <w:pPr>
              <w:spacing w:before="0" w:after="0"/>
              <w:ind w:right="35" w:firstLine="0"/>
              <w:rPr>
                <w:rFonts w:ascii="Times New Roman" w:hAnsi="Times New Roman"/>
                <w:b/>
                <w:lang w:val="ru-RU"/>
              </w:rPr>
            </w:pPr>
          </w:p>
          <w:p w:rsidR="00EE18FA" w:rsidRPr="003F2521" w:rsidRDefault="00EE18FA" w:rsidP="00EE18FA">
            <w:pPr>
              <w:pStyle w:val="PlainText"/>
              <w:ind w:left="172"/>
              <w:jc w:val="both"/>
              <w:rPr>
                <w:rFonts w:ascii="Times New Roman" w:hAnsi="Times New Roman" w:cs="Times New Roman"/>
                <w:color w:val="000000"/>
                <w:sz w:val="24"/>
                <w:szCs w:val="24"/>
                <w:lang w:val="ru-RU"/>
              </w:rPr>
            </w:pPr>
            <w:r w:rsidRPr="003F2521">
              <w:rPr>
                <w:rFonts w:ascii="Times New Roman" w:hAnsi="Times New Roman" w:cs="Times New Roman"/>
                <w:color w:val="000000"/>
                <w:spacing w:val="2"/>
                <w:sz w:val="24"/>
                <w:szCs w:val="24"/>
                <w:lang w:val="ru-RU"/>
              </w:rPr>
              <w:t>2.1. Заключаемые Подрядчиком договоры страхования</w:t>
            </w:r>
            <w:r w:rsidRPr="003F2521">
              <w:rPr>
                <w:rFonts w:ascii="Times New Roman" w:hAnsi="Times New Roman" w:cs="Times New Roman"/>
                <w:color w:val="000000"/>
                <w:sz w:val="24"/>
                <w:szCs w:val="24"/>
                <w:lang w:val="ru-RU"/>
              </w:rPr>
              <w:t xml:space="preserve"> должны включать следующие условия:</w:t>
            </w:r>
          </w:p>
          <w:p w:rsidR="00EE18FA" w:rsidRPr="003F2521" w:rsidRDefault="00EE18FA" w:rsidP="009F53F8">
            <w:pPr>
              <w:pStyle w:val="PlainText"/>
              <w:numPr>
                <w:ilvl w:val="0"/>
                <w:numId w:val="6"/>
              </w:numPr>
              <w:jc w:val="both"/>
              <w:rPr>
                <w:rFonts w:ascii="Times New Roman" w:hAnsi="Times New Roman" w:cs="Times New Roman"/>
                <w:color w:val="000000"/>
                <w:sz w:val="24"/>
                <w:szCs w:val="24"/>
                <w:lang w:val="ru-RU"/>
              </w:rPr>
            </w:pPr>
            <w:r w:rsidRPr="003F2521">
              <w:rPr>
                <w:rFonts w:ascii="Times New Roman" w:hAnsi="Times New Roman" w:cs="Times New Roman"/>
                <w:color w:val="000000"/>
                <w:sz w:val="24"/>
                <w:szCs w:val="24"/>
                <w:lang w:val="ru-RU"/>
              </w:rPr>
              <w:t>положение о включении Компании в число дополнительно застрахованных;</w:t>
            </w:r>
          </w:p>
          <w:p w:rsidR="00EE18FA" w:rsidRPr="003F2521" w:rsidRDefault="00EE18FA" w:rsidP="007A362C">
            <w:pPr>
              <w:pStyle w:val="PlainText"/>
              <w:ind w:left="771"/>
              <w:jc w:val="both"/>
              <w:rPr>
                <w:rFonts w:ascii="Times New Roman" w:hAnsi="Times New Roman" w:cs="Times New Roman"/>
                <w:color w:val="000000"/>
                <w:sz w:val="24"/>
                <w:szCs w:val="24"/>
                <w:lang w:val="ru-RU"/>
              </w:rPr>
            </w:pPr>
          </w:p>
          <w:p w:rsidR="00EE18FA" w:rsidRPr="003F2521" w:rsidRDefault="00EE18FA" w:rsidP="009F53F8">
            <w:pPr>
              <w:pStyle w:val="BodyText"/>
              <w:numPr>
                <w:ilvl w:val="0"/>
                <w:numId w:val="6"/>
              </w:numPr>
              <w:spacing w:before="0" w:after="0"/>
              <w:rPr>
                <w:color w:val="000000"/>
                <w:szCs w:val="24"/>
              </w:rPr>
            </w:pPr>
            <w:r w:rsidRPr="003F2521">
              <w:rPr>
                <w:color w:val="000000"/>
                <w:szCs w:val="24"/>
              </w:rPr>
              <w:t>условие, позволяющее Компания выступать в качестве третьей стороны (выгодоприобретателя), т.е. оговорку о перекрестной ответственности;</w:t>
            </w:r>
          </w:p>
          <w:p w:rsidR="00EE18FA" w:rsidRPr="003F2521" w:rsidRDefault="00EE18FA" w:rsidP="007A362C">
            <w:pPr>
              <w:spacing w:before="0" w:after="0"/>
              <w:ind w:left="771" w:right="35" w:firstLine="0"/>
              <w:rPr>
                <w:rFonts w:ascii="Times New Roman" w:hAnsi="Times New Roman"/>
                <w:b/>
                <w:lang w:val="ru-RU"/>
              </w:rPr>
            </w:pPr>
          </w:p>
          <w:p w:rsidR="00EE18FA" w:rsidRPr="003F2521" w:rsidRDefault="00EE18FA" w:rsidP="009F53F8">
            <w:pPr>
              <w:pStyle w:val="BodyText"/>
              <w:numPr>
                <w:ilvl w:val="0"/>
                <w:numId w:val="6"/>
              </w:numPr>
              <w:spacing w:before="0" w:after="0"/>
              <w:rPr>
                <w:color w:val="000000"/>
                <w:szCs w:val="24"/>
              </w:rPr>
            </w:pPr>
            <w:r w:rsidRPr="003F2521">
              <w:rPr>
                <w:color w:val="000000"/>
                <w:szCs w:val="24"/>
              </w:rPr>
              <w:t>положение об отказе страховщиков Подрядчика от права суброгации к Компании и (или) ее страховщикам;</w:t>
            </w:r>
          </w:p>
          <w:p w:rsidR="00EE18FA" w:rsidRPr="003F2521" w:rsidRDefault="00EE18FA" w:rsidP="007A362C">
            <w:pPr>
              <w:pStyle w:val="BodyText"/>
              <w:spacing w:before="0" w:after="0"/>
              <w:ind w:left="771"/>
              <w:rPr>
                <w:color w:val="000000"/>
                <w:szCs w:val="24"/>
              </w:rPr>
            </w:pPr>
          </w:p>
          <w:p w:rsidR="00EE18FA" w:rsidRPr="003F2521" w:rsidRDefault="00EE18FA" w:rsidP="009F53F8">
            <w:pPr>
              <w:pStyle w:val="PlainText"/>
              <w:numPr>
                <w:ilvl w:val="0"/>
                <w:numId w:val="6"/>
              </w:numPr>
              <w:jc w:val="both"/>
              <w:rPr>
                <w:rFonts w:ascii="Times New Roman" w:hAnsi="Times New Roman" w:cs="Times New Roman"/>
                <w:color w:val="000000"/>
                <w:sz w:val="24"/>
                <w:szCs w:val="24"/>
                <w:lang w:val="ru-RU"/>
              </w:rPr>
            </w:pPr>
            <w:r w:rsidRPr="003F2521">
              <w:rPr>
                <w:rFonts w:ascii="Times New Roman" w:hAnsi="Times New Roman" w:cs="Times New Roman"/>
                <w:color w:val="000000"/>
                <w:sz w:val="24"/>
                <w:szCs w:val="24"/>
                <w:lang w:val="ru-RU"/>
              </w:rPr>
              <w:t>положение о первичности договора страхования Подрядчика без какого-либо права получения возмещения по любому договору страхования, оформленному Компанией;</w:t>
            </w:r>
          </w:p>
          <w:p w:rsidR="00EE18FA" w:rsidRPr="003F2521" w:rsidRDefault="00EE18FA" w:rsidP="007A362C">
            <w:pPr>
              <w:pStyle w:val="PlainText"/>
              <w:ind w:left="771"/>
              <w:jc w:val="both"/>
              <w:rPr>
                <w:rFonts w:ascii="Times New Roman" w:hAnsi="Times New Roman" w:cs="Times New Roman"/>
                <w:color w:val="000000"/>
                <w:sz w:val="24"/>
                <w:szCs w:val="24"/>
                <w:lang w:val="ru-RU"/>
              </w:rPr>
            </w:pPr>
          </w:p>
          <w:p w:rsidR="00EE18FA" w:rsidRPr="003F2521" w:rsidRDefault="00EE18FA" w:rsidP="009F53F8">
            <w:pPr>
              <w:pStyle w:val="PlainText"/>
              <w:numPr>
                <w:ilvl w:val="0"/>
                <w:numId w:val="6"/>
              </w:numPr>
              <w:jc w:val="both"/>
              <w:rPr>
                <w:rFonts w:ascii="Times New Roman" w:hAnsi="Times New Roman" w:cs="Times New Roman"/>
                <w:color w:val="000000"/>
                <w:sz w:val="24"/>
                <w:szCs w:val="24"/>
                <w:lang w:val="ru-RU"/>
              </w:rPr>
            </w:pPr>
            <w:r w:rsidRPr="003F2521">
              <w:rPr>
                <w:rFonts w:ascii="Times New Roman" w:hAnsi="Times New Roman" w:cs="Times New Roman"/>
                <w:color w:val="000000"/>
                <w:sz w:val="24"/>
                <w:szCs w:val="24"/>
                <w:lang w:val="ru-RU"/>
              </w:rPr>
              <w:t>условие, в соответствии с которым любые изменения условий страхования допустимы только при условии письменного согласования с Компанией.;</w:t>
            </w:r>
          </w:p>
          <w:p w:rsidR="00EE18FA" w:rsidRPr="003F2521" w:rsidRDefault="00EE18FA" w:rsidP="009F53F8">
            <w:pPr>
              <w:pStyle w:val="PlainText"/>
              <w:numPr>
                <w:ilvl w:val="0"/>
                <w:numId w:val="6"/>
              </w:numPr>
              <w:jc w:val="both"/>
              <w:rPr>
                <w:rFonts w:ascii="Times New Roman" w:hAnsi="Times New Roman" w:cs="Times New Roman"/>
                <w:color w:val="000000"/>
                <w:sz w:val="24"/>
                <w:szCs w:val="24"/>
                <w:lang w:val="ru-RU"/>
              </w:rPr>
            </w:pPr>
            <w:r w:rsidRPr="003F2521">
              <w:rPr>
                <w:rFonts w:ascii="Times New Roman" w:hAnsi="Times New Roman" w:cs="Times New Roman"/>
                <w:color w:val="000000"/>
                <w:sz w:val="24"/>
                <w:szCs w:val="24"/>
                <w:lang w:val="ru-RU"/>
              </w:rPr>
              <w:t>положение о превалировании условий договора страхования над правилами страхования;</w:t>
            </w:r>
          </w:p>
          <w:p w:rsidR="00EE18FA" w:rsidRPr="003F2521" w:rsidRDefault="00EE18FA" w:rsidP="009F53F8">
            <w:pPr>
              <w:pStyle w:val="PlainText"/>
              <w:numPr>
                <w:ilvl w:val="0"/>
                <w:numId w:val="6"/>
              </w:numPr>
              <w:jc w:val="both"/>
              <w:rPr>
                <w:rFonts w:ascii="Times New Roman" w:hAnsi="Times New Roman" w:cs="Times New Roman"/>
                <w:color w:val="000000"/>
                <w:sz w:val="24"/>
                <w:szCs w:val="24"/>
                <w:lang w:val="ru-RU"/>
              </w:rPr>
            </w:pPr>
            <w:r w:rsidRPr="003F2521">
              <w:rPr>
                <w:rFonts w:ascii="Times New Roman" w:hAnsi="Times New Roman" w:cs="Times New Roman"/>
                <w:color w:val="000000"/>
                <w:sz w:val="24"/>
                <w:szCs w:val="24"/>
                <w:lang w:val="ru-RU"/>
              </w:rPr>
              <w:t>условие о направлении имущественных требований в течении периода исковой давности после окончания договора страхования.</w:t>
            </w:r>
          </w:p>
          <w:p w:rsidR="00EE18FA" w:rsidRPr="003F2521" w:rsidRDefault="00EE18FA" w:rsidP="007A362C">
            <w:pPr>
              <w:pStyle w:val="PlainText"/>
              <w:ind w:left="771"/>
              <w:jc w:val="both"/>
              <w:rPr>
                <w:rFonts w:ascii="Times New Roman" w:hAnsi="Times New Roman" w:cs="Times New Roman"/>
                <w:color w:val="000000"/>
                <w:sz w:val="24"/>
                <w:szCs w:val="24"/>
                <w:lang w:val="ru-RU"/>
              </w:rPr>
            </w:pPr>
          </w:p>
          <w:p w:rsidR="00EE18FA" w:rsidRPr="003F2521" w:rsidRDefault="00EE18FA" w:rsidP="009F53F8">
            <w:pPr>
              <w:pStyle w:val="PlainText"/>
              <w:numPr>
                <w:ilvl w:val="0"/>
                <w:numId w:val="6"/>
              </w:numPr>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включение в число застрахованных лиц по договору страхования Подрядчика любых субподрядных организаций любого звена в части всех объемов работ, передаваемых Подрядчиком на субподряд в рамках настоящего Договора.</w:t>
            </w:r>
          </w:p>
          <w:p w:rsidR="00EE18FA" w:rsidRPr="003F2521" w:rsidRDefault="00EE18FA" w:rsidP="00EE18FA">
            <w:pPr>
              <w:pStyle w:val="PlainText"/>
              <w:ind w:left="172"/>
              <w:jc w:val="both"/>
              <w:rPr>
                <w:rFonts w:ascii="Times New Roman" w:hAnsi="Times New Roman" w:cs="Times New Roman"/>
                <w:sz w:val="24"/>
                <w:szCs w:val="24"/>
                <w:lang w:val="ru-RU"/>
              </w:rPr>
            </w:pPr>
          </w:p>
          <w:p w:rsidR="00EE18FA" w:rsidRPr="003F2521" w:rsidRDefault="00EE18FA" w:rsidP="00EE18FA">
            <w:pPr>
              <w:pStyle w:val="PlainText"/>
              <w:numPr>
                <w:ilvl w:val="1"/>
                <w:numId w:val="1"/>
              </w:numPr>
              <w:ind w:left="172" w:firstLine="0"/>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lastRenderedPageBreak/>
              <w:t>В тех случаях, когда Компания санкционирует использование услуг субподрядчиков, Подрядчик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в Компанию подтверждение такого страхования. К страховым полисам субподрядчика Подрядчик применяет те же требования и условия, которые применяет Компания к Подрядчику. Подрядчик несет единоличную ответственность за любые недостатки в таком страховании в полном объеме.</w:t>
            </w:r>
          </w:p>
          <w:p w:rsidR="00EE18FA" w:rsidRPr="003F2521" w:rsidRDefault="00EE18FA" w:rsidP="00EE18FA">
            <w:pPr>
              <w:pStyle w:val="PlainText"/>
              <w:ind w:left="172"/>
              <w:jc w:val="both"/>
              <w:rPr>
                <w:rFonts w:ascii="Times New Roman" w:hAnsi="Times New Roman" w:cs="Times New Roman"/>
                <w:sz w:val="24"/>
                <w:szCs w:val="24"/>
                <w:lang w:val="ru-RU"/>
              </w:rPr>
            </w:pPr>
          </w:p>
          <w:p w:rsidR="00EE18FA" w:rsidRPr="003F2521" w:rsidRDefault="00EE18FA" w:rsidP="00EE18FA">
            <w:pPr>
              <w:shd w:val="clear" w:color="auto" w:fill="FFFFFF"/>
              <w:spacing w:before="0" w:after="0"/>
              <w:ind w:left="172" w:firstLine="0"/>
              <w:rPr>
                <w:rFonts w:ascii="Times New Roman" w:hAnsi="Times New Roman"/>
                <w:lang w:val="ru-RU"/>
              </w:rPr>
            </w:pPr>
            <w:r w:rsidRPr="003F2521">
              <w:rPr>
                <w:rFonts w:ascii="Times New Roman" w:hAnsi="Times New Roman"/>
                <w:lang w:val="ru-RU"/>
              </w:rPr>
              <w:t xml:space="preserve">До начала выполнения работ и предоставления услуг по Договору Субподрядчиком Подрядчик обязан предоставить Компании документы: </w:t>
            </w:r>
          </w:p>
          <w:p w:rsidR="00EE18FA" w:rsidRPr="003F2521" w:rsidRDefault="00EE18FA" w:rsidP="00EE18FA">
            <w:pPr>
              <w:shd w:val="clear" w:color="auto" w:fill="FFFFFF"/>
              <w:spacing w:before="0" w:after="0"/>
              <w:ind w:left="172" w:firstLine="0"/>
              <w:rPr>
                <w:rFonts w:ascii="Times New Roman" w:hAnsi="Times New Roman"/>
                <w:lang w:val="ru-RU"/>
              </w:rPr>
            </w:pPr>
          </w:p>
          <w:p w:rsidR="00EE18FA" w:rsidRPr="003F2521" w:rsidRDefault="00EE18FA" w:rsidP="007A362C">
            <w:pPr>
              <w:shd w:val="clear" w:color="auto" w:fill="FFFFFF"/>
              <w:spacing w:before="0" w:after="0"/>
              <w:ind w:left="771" w:firstLine="0"/>
              <w:rPr>
                <w:rFonts w:ascii="Times New Roman" w:hAnsi="Times New Roman"/>
                <w:lang w:val="ru-RU"/>
              </w:rPr>
            </w:pPr>
            <w:r w:rsidRPr="003F2521">
              <w:rPr>
                <w:rFonts w:ascii="Times New Roman" w:hAnsi="Times New Roman"/>
                <w:lang w:val="ru-RU"/>
              </w:rPr>
              <w:t xml:space="preserve">а) подтверждающие оформление Субподрядчиком предусмотренных настоящим Приложением договоров страхования с указанием объема покрытия, франшиз и условий страхования; </w:t>
            </w:r>
          </w:p>
          <w:p w:rsidR="00EE18FA" w:rsidRPr="003F2521" w:rsidRDefault="00EE18FA" w:rsidP="007A362C">
            <w:pPr>
              <w:shd w:val="clear" w:color="auto" w:fill="FFFFFF"/>
              <w:spacing w:before="0" w:after="0"/>
              <w:ind w:left="771" w:firstLine="0"/>
              <w:rPr>
                <w:rFonts w:ascii="Times New Roman" w:hAnsi="Times New Roman"/>
                <w:lang w:val="ru-RU"/>
              </w:rPr>
            </w:pPr>
            <w:r w:rsidRPr="003F2521">
              <w:rPr>
                <w:rFonts w:ascii="Times New Roman" w:hAnsi="Times New Roman"/>
                <w:lang w:val="ru-RU"/>
              </w:rPr>
              <w:t xml:space="preserve">б) подтверждающие оплату Субподрядчиком страховых премий, </w:t>
            </w:r>
          </w:p>
          <w:p w:rsidR="00EE18FA" w:rsidRPr="003F2521" w:rsidRDefault="00EE18FA" w:rsidP="007A362C">
            <w:pPr>
              <w:pStyle w:val="PlainText"/>
              <w:ind w:left="771"/>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в) «Реестр договоров страхования и сведения о документах, подтверждающих факт заключения/продления договора страхования» по форме Компании, которая будет доведена до Подрядчика с официальной корреспонденцией.</w:t>
            </w:r>
          </w:p>
          <w:p w:rsidR="00EE18FA" w:rsidRPr="003F2521" w:rsidRDefault="00EE18FA" w:rsidP="00EE18FA">
            <w:pPr>
              <w:pStyle w:val="PlainText"/>
              <w:ind w:left="172"/>
              <w:jc w:val="both"/>
              <w:rPr>
                <w:rFonts w:ascii="Times New Roman" w:hAnsi="Times New Roman" w:cs="Times New Roman"/>
                <w:sz w:val="24"/>
                <w:szCs w:val="24"/>
                <w:lang w:val="ru-RU"/>
              </w:rPr>
            </w:pPr>
          </w:p>
          <w:p w:rsidR="00EE18FA" w:rsidRPr="003F2521" w:rsidRDefault="00EE18FA" w:rsidP="00EE18FA">
            <w:pPr>
              <w:pStyle w:val="PlainText"/>
              <w:ind w:left="172"/>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2.3. В случае наступления любых событий, которые могут являться страховым случаем по любому из договоров страхования указанных в пункте 1.1. настоящего Приложения, представитель Подрядчика на объекте Компании немедленно устно сообщает все обстоятельства контактному лицу Компании.</w:t>
            </w:r>
          </w:p>
          <w:p w:rsidR="00EE18FA" w:rsidRPr="003F2521" w:rsidRDefault="00EE18FA" w:rsidP="00EE18FA">
            <w:pPr>
              <w:pStyle w:val="PlainText"/>
              <w:ind w:left="172"/>
              <w:jc w:val="both"/>
              <w:rPr>
                <w:rFonts w:ascii="Times New Roman" w:hAnsi="Times New Roman" w:cs="Times New Roman"/>
                <w:sz w:val="24"/>
                <w:szCs w:val="24"/>
                <w:lang w:val="ru-RU"/>
              </w:rPr>
            </w:pPr>
          </w:p>
          <w:p w:rsidR="00EE18FA" w:rsidRPr="003F2521" w:rsidRDefault="00EE18FA" w:rsidP="00EE18FA">
            <w:pPr>
              <w:pStyle w:val="PlainText"/>
              <w:ind w:left="172"/>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2.4. В течении 2-х рабочих дней с момента как стало известно Подрядчику о наступлении события, указанного в статье 2.3, Подрядчик обязан направить в Компанию официальное письмо с подробным описанием события, вкл.:</w:t>
            </w:r>
          </w:p>
          <w:p w:rsidR="00EE18FA" w:rsidRPr="003F2521" w:rsidRDefault="00EE18FA" w:rsidP="009F53F8">
            <w:pPr>
              <w:pStyle w:val="PlainText"/>
              <w:numPr>
                <w:ilvl w:val="0"/>
                <w:numId w:val="4"/>
              </w:numPr>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дата наступления страхового события или дата обнаружения последствий такого события, если дату самого события точно установить невозможно;</w:t>
            </w:r>
          </w:p>
          <w:p w:rsidR="00EE18FA" w:rsidRPr="003F2521" w:rsidRDefault="00EE18FA" w:rsidP="009F53F8">
            <w:pPr>
              <w:pStyle w:val="PlainText"/>
              <w:numPr>
                <w:ilvl w:val="0"/>
                <w:numId w:val="4"/>
              </w:numPr>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место страхового события;</w:t>
            </w:r>
          </w:p>
          <w:p w:rsidR="00EE18FA" w:rsidRPr="003F2521" w:rsidRDefault="00EE18FA" w:rsidP="009F53F8">
            <w:pPr>
              <w:pStyle w:val="PlainText"/>
              <w:numPr>
                <w:ilvl w:val="0"/>
                <w:numId w:val="4"/>
              </w:numPr>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обстоятельства наступления страхового события;</w:t>
            </w:r>
          </w:p>
          <w:p w:rsidR="00EE18FA" w:rsidRPr="003F2521" w:rsidRDefault="00EE18FA" w:rsidP="009F53F8">
            <w:pPr>
              <w:pStyle w:val="PlainText"/>
              <w:numPr>
                <w:ilvl w:val="0"/>
                <w:numId w:val="4"/>
              </w:numPr>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размер причиненных страховым событием убытков в денежном и натуральном выражении;</w:t>
            </w:r>
          </w:p>
          <w:p w:rsidR="00EE18FA" w:rsidRPr="003F2521" w:rsidRDefault="00EE18FA" w:rsidP="009F53F8">
            <w:pPr>
              <w:pStyle w:val="PlainText"/>
              <w:numPr>
                <w:ilvl w:val="0"/>
                <w:numId w:val="4"/>
              </w:numPr>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сроки выполнения восстановительных работ;</w:t>
            </w:r>
          </w:p>
          <w:p w:rsidR="00EE18FA" w:rsidRPr="003F2521" w:rsidRDefault="00EE18FA" w:rsidP="009F53F8">
            <w:pPr>
              <w:pStyle w:val="PlainText"/>
              <w:numPr>
                <w:ilvl w:val="0"/>
                <w:numId w:val="4"/>
              </w:numPr>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объемы и состав планируемых к выполнению работ и т.п., а также «Реестр страховых случаев» по форме Компании, которая будет доведена до Подрядчика с официальной корреспонденцией.</w:t>
            </w:r>
          </w:p>
          <w:p w:rsidR="00EE18FA" w:rsidRPr="003F2521" w:rsidRDefault="00EE18FA" w:rsidP="00EE18FA">
            <w:pPr>
              <w:pStyle w:val="PlainText"/>
              <w:ind w:left="172"/>
              <w:jc w:val="both"/>
              <w:rPr>
                <w:rFonts w:ascii="Times New Roman" w:hAnsi="Times New Roman" w:cs="Times New Roman"/>
                <w:sz w:val="24"/>
                <w:szCs w:val="24"/>
                <w:lang w:val="ru-RU"/>
              </w:rPr>
            </w:pPr>
          </w:p>
          <w:p w:rsidR="00EE18FA" w:rsidRPr="003F2521" w:rsidRDefault="00EE18FA" w:rsidP="00EE18FA">
            <w:pPr>
              <w:pStyle w:val="PlainText"/>
              <w:ind w:left="172"/>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2.5. В случае наступления события, указанного в статье 2.3. настоящего Приложения, Подрядчик обязуется предоставлять информацию и документы (оригиналы или надлежащим образом удостоверенные копии), подтверждающие факт, обстоятельства, причины наступления страхового случая и причиненный ущерб по запросу Компании в течении 7 (семи) рабочих дней.</w:t>
            </w:r>
          </w:p>
          <w:p w:rsidR="00EE18FA" w:rsidRPr="003F2521" w:rsidRDefault="00EE18FA" w:rsidP="00EE18FA">
            <w:pPr>
              <w:pStyle w:val="PlainText"/>
              <w:ind w:left="172"/>
              <w:jc w:val="both"/>
              <w:rPr>
                <w:rFonts w:ascii="Times New Roman" w:hAnsi="Times New Roman" w:cs="Times New Roman"/>
                <w:sz w:val="24"/>
                <w:szCs w:val="24"/>
                <w:lang w:val="ru-RU"/>
              </w:rPr>
            </w:pPr>
          </w:p>
          <w:p w:rsidR="00B5516A" w:rsidRPr="003F2521" w:rsidRDefault="00EE18FA" w:rsidP="00EE18FA">
            <w:pPr>
              <w:pStyle w:val="PlainText"/>
              <w:ind w:left="172"/>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t>2.6. Невыполнение Подрядчиком требований и условий страхования, предусмотренных настоящим Приложением, представляет собой существенное нарушение Договора</w:t>
            </w:r>
            <w:r w:rsidRPr="003F2521">
              <w:rPr>
                <w:rFonts w:ascii="Times New Roman" w:hAnsi="Times New Roman" w:cs="Times New Roman"/>
                <w:spacing w:val="2"/>
                <w:sz w:val="24"/>
                <w:szCs w:val="24"/>
                <w:lang w:val="ru-RU"/>
              </w:rPr>
              <w:t xml:space="preserve">. </w:t>
            </w:r>
            <w:r w:rsidRPr="003F2521">
              <w:rPr>
                <w:rFonts w:ascii="Times New Roman" w:hAnsi="Times New Roman" w:cs="Times New Roman"/>
                <w:sz w:val="24"/>
                <w:szCs w:val="24"/>
                <w:lang w:val="ru-RU"/>
              </w:rPr>
              <w:t>В случае невыполнения Подрядчиком требований и условий страхования, предусмотренных настоящим Приложением, Компания имеет право отказаться от исполнения Договора, направив Подрядчику уведомление не менее чем за 10 (десять) календарных дней до даты прекращения Договора. При этом Подрядчик обязан возместить Компании убытки, причиненные таким нарушением Договора, в полном объеме.</w:t>
            </w:r>
          </w:p>
          <w:p w:rsidR="009752F9" w:rsidRPr="003F2521" w:rsidRDefault="009752F9" w:rsidP="00EE18FA">
            <w:pPr>
              <w:pStyle w:val="PlainText"/>
              <w:ind w:left="172"/>
              <w:jc w:val="both"/>
              <w:rPr>
                <w:rFonts w:ascii="Times New Roman" w:hAnsi="Times New Roman" w:cs="Times New Roman"/>
                <w:sz w:val="24"/>
                <w:szCs w:val="24"/>
                <w:lang w:val="ru-RU"/>
              </w:rPr>
            </w:pPr>
          </w:p>
          <w:p w:rsidR="009752F9" w:rsidRPr="003F2521" w:rsidRDefault="009752F9" w:rsidP="00EE18FA">
            <w:pPr>
              <w:pStyle w:val="PlainText"/>
              <w:ind w:left="172"/>
              <w:jc w:val="both"/>
              <w:rPr>
                <w:rFonts w:ascii="Times New Roman" w:hAnsi="Times New Roman" w:cs="Times New Roman"/>
                <w:sz w:val="24"/>
                <w:szCs w:val="24"/>
                <w:lang w:val="ru-RU"/>
              </w:rPr>
            </w:pPr>
            <w:r w:rsidRPr="003F2521">
              <w:rPr>
                <w:rFonts w:ascii="Times New Roman" w:hAnsi="Times New Roman" w:cs="Times New Roman"/>
                <w:sz w:val="24"/>
                <w:szCs w:val="24"/>
                <w:lang w:val="ru-RU"/>
              </w:rPr>
              <w:lastRenderedPageBreak/>
              <w:t>2.7. В случае отказа страховщика Подрядчика от выплаты страхового возмещения по любому страховому случаю, связанному с исполнением Договора, либо в случае непокрытия Подрядчиком какого-либо из рисков, предусмотренных настоящим Приложением, Подрядчик обязан возместить третьим лицам причиненные таким неисполнением убытки в полном объеме без вовлечения Компании в любой спор со страховщиками.</w:t>
            </w:r>
          </w:p>
        </w:tc>
      </w:tr>
    </w:tbl>
    <w:p w:rsidR="008357D2" w:rsidRDefault="008357D2" w:rsidP="003F2521">
      <w:pPr>
        <w:ind w:firstLine="0"/>
        <w:rPr>
          <w:rFonts w:ascii="Times New Roman" w:hAnsi="Times New Roman"/>
          <w:lang w:val="ru-RU"/>
        </w:rPr>
      </w:pPr>
    </w:p>
    <w:tbl>
      <w:tblPr>
        <w:tblW w:w="9733" w:type="dxa"/>
        <w:tblLayout w:type="fixed"/>
        <w:tblLook w:val="0000" w:firstRow="0" w:lastRow="0" w:firstColumn="0" w:lastColumn="0" w:noHBand="0" w:noVBand="0"/>
      </w:tblPr>
      <w:tblGrid>
        <w:gridCol w:w="4935"/>
        <w:gridCol w:w="4798"/>
      </w:tblGrid>
      <w:tr w:rsidR="00B24E24" w:rsidRPr="006A0BEC" w:rsidTr="00F64CC0">
        <w:trPr>
          <w:trHeight w:val="3013"/>
        </w:trPr>
        <w:tc>
          <w:tcPr>
            <w:tcW w:w="4935" w:type="dxa"/>
          </w:tcPr>
          <w:p w:rsidR="00B24E24" w:rsidRDefault="00B24E24" w:rsidP="00B24E24">
            <w:pPr>
              <w:tabs>
                <w:tab w:val="left" w:pos="6320"/>
              </w:tabs>
              <w:spacing w:line="276" w:lineRule="auto"/>
              <w:ind w:firstLine="37"/>
              <w:rPr>
                <w:rFonts w:ascii="Times New Roman" w:hAnsi="Times New Roman"/>
                <w:b/>
                <w:bCs/>
                <w:sz w:val="22"/>
                <w:szCs w:val="22"/>
                <w:lang w:val="ru-RU"/>
              </w:rPr>
            </w:pPr>
            <w:r>
              <w:rPr>
                <w:rFonts w:ascii="Times New Roman" w:hAnsi="Times New Roman"/>
                <w:b/>
                <w:bCs/>
                <w:sz w:val="22"/>
                <w:szCs w:val="22"/>
                <w:lang w:val="ru-RU"/>
              </w:rPr>
              <w:t xml:space="preserve">           ИСПОЛНИТЕЛЬ</w:t>
            </w:r>
          </w:p>
          <w:p w:rsidR="00B24E24" w:rsidRPr="00D339F0" w:rsidRDefault="00B24E24" w:rsidP="00B24E24">
            <w:pPr>
              <w:tabs>
                <w:tab w:val="left" w:pos="6320"/>
              </w:tabs>
              <w:spacing w:line="276" w:lineRule="auto"/>
              <w:ind w:firstLine="37"/>
              <w:rPr>
                <w:rFonts w:ascii="Times New Roman" w:hAnsi="Times New Roman"/>
                <w:b/>
                <w:bCs/>
                <w:sz w:val="22"/>
                <w:szCs w:val="22"/>
                <w:lang w:val="ru-RU"/>
              </w:rPr>
            </w:pPr>
          </w:p>
          <w:p w:rsidR="00B24E24" w:rsidRPr="00C42085" w:rsidRDefault="00B24E24" w:rsidP="00B24E24">
            <w:pPr>
              <w:spacing w:line="276" w:lineRule="auto"/>
              <w:ind w:firstLine="37"/>
              <w:jc w:val="left"/>
              <w:rPr>
                <w:rFonts w:ascii="Times New Roman" w:hAnsi="Times New Roman"/>
                <w:sz w:val="22"/>
                <w:szCs w:val="22"/>
                <w:lang w:val="ru-RU"/>
              </w:rPr>
            </w:pPr>
            <w:r w:rsidRPr="00C42085">
              <w:rPr>
                <w:rFonts w:ascii="Times New Roman" w:hAnsi="Times New Roman"/>
                <w:sz w:val="22"/>
                <w:szCs w:val="22"/>
                <w:lang w:val="ru-RU"/>
              </w:rPr>
              <w:t>_____________________________</w:t>
            </w:r>
          </w:p>
          <w:p w:rsidR="00B24E24" w:rsidRPr="00C42085" w:rsidRDefault="00B24E24" w:rsidP="00B24E24">
            <w:pPr>
              <w:spacing w:line="276" w:lineRule="auto"/>
              <w:ind w:firstLine="37"/>
              <w:jc w:val="left"/>
              <w:rPr>
                <w:rFonts w:ascii="Times New Roman" w:hAnsi="Times New Roman"/>
                <w:i/>
                <w:sz w:val="22"/>
                <w:szCs w:val="22"/>
                <w:lang w:val="ru-RU"/>
              </w:rPr>
            </w:pPr>
            <w:r w:rsidRPr="00C42085">
              <w:rPr>
                <w:rFonts w:ascii="Times New Roman" w:hAnsi="Times New Roman"/>
                <w:i/>
                <w:sz w:val="22"/>
                <w:szCs w:val="22"/>
                <w:lang w:val="ru-RU"/>
              </w:rPr>
              <w:t>Подпись</w:t>
            </w:r>
          </w:p>
          <w:p w:rsidR="00B24E24" w:rsidRPr="00C42085" w:rsidRDefault="00B24E24" w:rsidP="00B24E24">
            <w:pPr>
              <w:spacing w:line="276" w:lineRule="auto"/>
              <w:ind w:firstLine="37"/>
              <w:jc w:val="left"/>
              <w:rPr>
                <w:rFonts w:ascii="Times New Roman" w:hAnsi="Times New Roman"/>
                <w:sz w:val="22"/>
                <w:szCs w:val="22"/>
                <w:lang w:val="ru-RU"/>
              </w:rPr>
            </w:pPr>
            <w:r w:rsidRPr="00C42085">
              <w:rPr>
                <w:rFonts w:ascii="Times New Roman" w:hAnsi="Times New Roman"/>
                <w:sz w:val="22"/>
                <w:szCs w:val="22"/>
                <w:lang w:val="ru-RU"/>
              </w:rPr>
              <w:t>_____________________________</w:t>
            </w:r>
          </w:p>
          <w:p w:rsidR="00B24E24" w:rsidRPr="00C42085" w:rsidRDefault="00B24E24" w:rsidP="00B24E24">
            <w:pPr>
              <w:spacing w:line="276" w:lineRule="auto"/>
              <w:ind w:firstLine="37"/>
              <w:jc w:val="left"/>
              <w:rPr>
                <w:rFonts w:ascii="Times New Roman" w:hAnsi="Times New Roman"/>
                <w:i/>
                <w:sz w:val="22"/>
                <w:szCs w:val="22"/>
                <w:lang w:val="ru-RU"/>
              </w:rPr>
            </w:pPr>
            <w:r w:rsidRPr="00C42085">
              <w:rPr>
                <w:rFonts w:ascii="Times New Roman" w:hAnsi="Times New Roman"/>
                <w:i/>
                <w:sz w:val="22"/>
                <w:szCs w:val="22"/>
                <w:lang w:val="ru-RU"/>
              </w:rPr>
              <w:t>Должность</w:t>
            </w:r>
          </w:p>
          <w:p w:rsidR="00B24E24" w:rsidRPr="00D339F0" w:rsidRDefault="00B24E24" w:rsidP="00B24E24">
            <w:pPr>
              <w:spacing w:line="276" w:lineRule="auto"/>
              <w:ind w:firstLine="37"/>
              <w:jc w:val="left"/>
              <w:rPr>
                <w:rFonts w:ascii="Times New Roman" w:hAnsi="Times New Roman"/>
                <w:sz w:val="22"/>
                <w:szCs w:val="22"/>
                <w:lang w:val="ru-RU"/>
              </w:rPr>
            </w:pPr>
            <w:r w:rsidRPr="00D339F0">
              <w:rPr>
                <w:rFonts w:ascii="Times New Roman" w:hAnsi="Times New Roman"/>
                <w:sz w:val="22"/>
                <w:szCs w:val="22"/>
                <w:lang w:val="ru-RU"/>
              </w:rPr>
              <w:t>_____________________________</w:t>
            </w:r>
          </w:p>
          <w:p w:rsidR="00B24E24" w:rsidRPr="00C42085" w:rsidRDefault="00B24E24" w:rsidP="00B24E24">
            <w:pPr>
              <w:pStyle w:val="BodyText"/>
              <w:spacing w:line="276" w:lineRule="auto"/>
              <w:ind w:left="-8" w:firstLine="37"/>
              <w:jc w:val="left"/>
              <w:rPr>
                <w:i/>
                <w:sz w:val="22"/>
                <w:szCs w:val="22"/>
              </w:rPr>
            </w:pPr>
            <w:r w:rsidRPr="00C42085">
              <w:rPr>
                <w:i/>
                <w:sz w:val="22"/>
                <w:szCs w:val="22"/>
              </w:rPr>
              <w:t>Ф.И.О.</w:t>
            </w:r>
          </w:p>
          <w:p w:rsidR="00B24E24" w:rsidRPr="00C42085" w:rsidRDefault="00B24E24" w:rsidP="00B24E24">
            <w:pPr>
              <w:ind w:left="383" w:firstLine="37"/>
              <w:rPr>
                <w:rFonts w:ascii="Times New Roman" w:hAnsi="Times New Roman"/>
                <w:sz w:val="22"/>
                <w:szCs w:val="22"/>
                <w:lang w:val="ru-RU"/>
              </w:rPr>
            </w:pPr>
          </w:p>
        </w:tc>
        <w:tc>
          <w:tcPr>
            <w:tcW w:w="4798" w:type="dxa"/>
          </w:tcPr>
          <w:p w:rsidR="00B24E24" w:rsidRDefault="00B24E24" w:rsidP="00B24E24">
            <w:pPr>
              <w:spacing w:line="276" w:lineRule="auto"/>
              <w:ind w:firstLine="37"/>
              <w:rPr>
                <w:rFonts w:ascii="Times New Roman" w:hAnsi="Times New Roman"/>
                <w:b/>
                <w:bCs/>
                <w:sz w:val="22"/>
                <w:szCs w:val="22"/>
                <w:lang w:val="ru-RU"/>
              </w:rPr>
            </w:pPr>
            <w:r>
              <w:rPr>
                <w:rFonts w:ascii="Times New Roman" w:hAnsi="Times New Roman"/>
                <w:b/>
                <w:bCs/>
                <w:sz w:val="22"/>
                <w:szCs w:val="22"/>
                <w:lang w:val="ru-RU"/>
              </w:rPr>
              <w:t xml:space="preserve">                       КОМПАНИЯ </w:t>
            </w:r>
          </w:p>
          <w:p w:rsidR="00B24E24" w:rsidRPr="00D339F0" w:rsidRDefault="00B24E24" w:rsidP="00B24E24">
            <w:pPr>
              <w:spacing w:line="276" w:lineRule="auto"/>
              <w:ind w:firstLine="37"/>
              <w:jc w:val="center"/>
              <w:rPr>
                <w:rFonts w:ascii="Times New Roman" w:hAnsi="Times New Roman"/>
                <w:b/>
                <w:bCs/>
                <w:sz w:val="22"/>
                <w:szCs w:val="22"/>
                <w:lang w:val="ru-RU"/>
              </w:rPr>
            </w:pPr>
          </w:p>
          <w:p w:rsidR="00B24E24" w:rsidRPr="00C42085" w:rsidRDefault="00B24E24" w:rsidP="00B24E24">
            <w:pPr>
              <w:spacing w:line="276" w:lineRule="auto"/>
              <w:ind w:firstLine="37"/>
              <w:rPr>
                <w:rFonts w:ascii="Times New Roman" w:hAnsi="Times New Roman"/>
                <w:sz w:val="22"/>
                <w:szCs w:val="22"/>
                <w:lang w:val="ru-RU"/>
              </w:rPr>
            </w:pPr>
            <w:r>
              <w:rPr>
                <w:rFonts w:ascii="Times New Roman" w:hAnsi="Times New Roman"/>
                <w:sz w:val="22"/>
                <w:szCs w:val="22"/>
                <w:lang w:val="ru-RU"/>
              </w:rPr>
              <w:t xml:space="preserve">           </w:t>
            </w:r>
            <w:r w:rsidRPr="00C42085">
              <w:rPr>
                <w:rFonts w:ascii="Times New Roman" w:hAnsi="Times New Roman"/>
                <w:sz w:val="22"/>
                <w:szCs w:val="22"/>
                <w:lang w:val="ru-RU"/>
              </w:rPr>
              <w:t>___________________________</w:t>
            </w:r>
          </w:p>
          <w:p w:rsidR="00B24E24" w:rsidRPr="00C42085" w:rsidRDefault="00B24E24" w:rsidP="00B24E24">
            <w:pPr>
              <w:spacing w:line="276" w:lineRule="auto"/>
              <w:ind w:firstLine="37"/>
              <w:rPr>
                <w:rFonts w:ascii="Times New Roman" w:hAnsi="Times New Roman"/>
                <w:i/>
                <w:sz w:val="22"/>
                <w:szCs w:val="22"/>
                <w:lang w:val="ru-RU"/>
              </w:rPr>
            </w:pPr>
            <w:r w:rsidRPr="00D339F0">
              <w:rPr>
                <w:rFonts w:ascii="Times New Roman" w:hAnsi="Times New Roman"/>
                <w:i/>
                <w:sz w:val="22"/>
                <w:szCs w:val="22"/>
                <w:lang w:val="ru-RU"/>
              </w:rPr>
              <w:t xml:space="preserve">        </w:t>
            </w:r>
            <w:r>
              <w:rPr>
                <w:rFonts w:ascii="Times New Roman" w:hAnsi="Times New Roman"/>
                <w:i/>
                <w:sz w:val="22"/>
                <w:szCs w:val="22"/>
                <w:lang w:val="ru-RU"/>
              </w:rPr>
              <w:t xml:space="preserve">   </w:t>
            </w:r>
            <w:r w:rsidRPr="00C42085">
              <w:rPr>
                <w:rFonts w:ascii="Times New Roman" w:hAnsi="Times New Roman"/>
                <w:i/>
                <w:sz w:val="22"/>
                <w:szCs w:val="22"/>
                <w:lang w:val="ru-RU"/>
              </w:rPr>
              <w:t>Подпись</w:t>
            </w:r>
          </w:p>
          <w:p w:rsidR="00B24E24" w:rsidRPr="00C42085" w:rsidRDefault="00B24E24" w:rsidP="00B24E24">
            <w:pPr>
              <w:spacing w:line="276" w:lineRule="auto"/>
              <w:ind w:firstLine="37"/>
              <w:rPr>
                <w:rFonts w:ascii="Times New Roman" w:hAnsi="Times New Roman"/>
                <w:sz w:val="22"/>
                <w:szCs w:val="22"/>
                <w:lang w:val="ru-RU"/>
              </w:rPr>
            </w:pPr>
            <w:r>
              <w:rPr>
                <w:rFonts w:ascii="Times New Roman" w:hAnsi="Times New Roman"/>
                <w:sz w:val="22"/>
                <w:szCs w:val="22"/>
                <w:lang w:val="ru-RU"/>
              </w:rPr>
              <w:t xml:space="preserve">           </w:t>
            </w:r>
            <w:r w:rsidRPr="00C42085">
              <w:rPr>
                <w:rFonts w:ascii="Times New Roman" w:hAnsi="Times New Roman"/>
                <w:sz w:val="22"/>
                <w:szCs w:val="22"/>
                <w:lang w:val="ru-RU"/>
              </w:rPr>
              <w:t>_____________________</w:t>
            </w:r>
            <w:r>
              <w:rPr>
                <w:rFonts w:ascii="Times New Roman" w:hAnsi="Times New Roman"/>
                <w:sz w:val="22"/>
                <w:szCs w:val="22"/>
                <w:lang w:val="ru-RU"/>
              </w:rPr>
              <w:t>_</w:t>
            </w:r>
            <w:r w:rsidRPr="00C42085">
              <w:rPr>
                <w:rFonts w:ascii="Times New Roman" w:hAnsi="Times New Roman"/>
                <w:sz w:val="22"/>
                <w:szCs w:val="22"/>
                <w:lang w:val="ru-RU"/>
              </w:rPr>
              <w:t>_____</w:t>
            </w:r>
          </w:p>
          <w:p w:rsidR="00B24E24" w:rsidRPr="00C42085" w:rsidRDefault="00B24E24" w:rsidP="00B24E24">
            <w:pPr>
              <w:spacing w:line="276" w:lineRule="auto"/>
              <w:ind w:firstLine="37"/>
              <w:rPr>
                <w:rFonts w:ascii="Times New Roman" w:hAnsi="Times New Roman"/>
                <w:i/>
                <w:sz w:val="22"/>
                <w:szCs w:val="22"/>
                <w:lang w:val="ru-RU"/>
              </w:rPr>
            </w:pPr>
            <w:r w:rsidRPr="00D339F0">
              <w:rPr>
                <w:rFonts w:ascii="Times New Roman" w:hAnsi="Times New Roman"/>
                <w:i/>
                <w:sz w:val="22"/>
                <w:szCs w:val="22"/>
                <w:lang w:val="ru-RU"/>
              </w:rPr>
              <w:t xml:space="preserve">           </w:t>
            </w:r>
            <w:r w:rsidRPr="00C42085">
              <w:rPr>
                <w:rFonts w:ascii="Times New Roman" w:hAnsi="Times New Roman"/>
                <w:i/>
                <w:sz w:val="22"/>
                <w:szCs w:val="22"/>
                <w:lang w:val="ru-RU"/>
              </w:rPr>
              <w:t>Должность</w:t>
            </w:r>
          </w:p>
          <w:p w:rsidR="00B24E24" w:rsidRPr="00D339F0" w:rsidRDefault="00B24E24" w:rsidP="00B24E24">
            <w:pPr>
              <w:spacing w:line="276" w:lineRule="auto"/>
              <w:ind w:firstLine="37"/>
              <w:rPr>
                <w:rFonts w:ascii="Times New Roman" w:hAnsi="Times New Roman"/>
                <w:sz w:val="22"/>
                <w:szCs w:val="22"/>
                <w:lang w:val="ru-RU"/>
              </w:rPr>
            </w:pPr>
            <w:r>
              <w:rPr>
                <w:rFonts w:ascii="Times New Roman" w:hAnsi="Times New Roman"/>
                <w:sz w:val="22"/>
                <w:szCs w:val="22"/>
                <w:lang w:val="ru-RU"/>
              </w:rPr>
              <w:t xml:space="preserve">           </w:t>
            </w:r>
            <w:r w:rsidRPr="00D339F0">
              <w:rPr>
                <w:rFonts w:ascii="Times New Roman" w:hAnsi="Times New Roman"/>
                <w:sz w:val="22"/>
                <w:szCs w:val="22"/>
                <w:lang w:val="ru-RU"/>
              </w:rPr>
              <w:t>______________________</w:t>
            </w:r>
            <w:r>
              <w:rPr>
                <w:rFonts w:ascii="Times New Roman" w:hAnsi="Times New Roman"/>
                <w:sz w:val="22"/>
                <w:szCs w:val="22"/>
                <w:lang w:val="ru-RU"/>
              </w:rPr>
              <w:t>__</w:t>
            </w:r>
            <w:r w:rsidRPr="00D339F0">
              <w:rPr>
                <w:rFonts w:ascii="Times New Roman" w:hAnsi="Times New Roman"/>
                <w:sz w:val="22"/>
                <w:szCs w:val="22"/>
                <w:lang w:val="ru-RU"/>
              </w:rPr>
              <w:t>___</w:t>
            </w:r>
          </w:p>
          <w:p w:rsidR="00B24E24" w:rsidRPr="00D339F0" w:rsidRDefault="00B24E24" w:rsidP="00B24E24">
            <w:pPr>
              <w:pStyle w:val="BodyText"/>
              <w:spacing w:line="276" w:lineRule="auto"/>
              <w:ind w:left="-8" w:firstLine="37"/>
              <w:rPr>
                <w:i/>
                <w:sz w:val="22"/>
                <w:szCs w:val="22"/>
              </w:rPr>
            </w:pPr>
            <w:r w:rsidRPr="00C42085">
              <w:rPr>
                <w:i/>
                <w:sz w:val="22"/>
                <w:szCs w:val="22"/>
              </w:rPr>
              <w:t xml:space="preserve">           </w:t>
            </w:r>
            <w:r w:rsidRPr="00D339F0">
              <w:rPr>
                <w:i/>
                <w:sz w:val="22"/>
                <w:szCs w:val="22"/>
              </w:rPr>
              <w:t>Ф.И.О.</w:t>
            </w:r>
          </w:p>
        </w:tc>
      </w:tr>
    </w:tbl>
    <w:p w:rsidR="00B24E24" w:rsidRPr="003F2521" w:rsidRDefault="00B24E24" w:rsidP="003F2521">
      <w:pPr>
        <w:ind w:firstLine="0"/>
        <w:rPr>
          <w:rFonts w:ascii="Times New Roman" w:hAnsi="Times New Roman"/>
          <w:lang w:val="ru-RU"/>
        </w:rPr>
      </w:pPr>
    </w:p>
    <w:sectPr w:rsidR="00B24E24" w:rsidRPr="003F252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C80C3A"/>
    <w:multiLevelType w:val="multilevel"/>
    <w:tmpl w:val="E38ADC74"/>
    <w:lvl w:ilvl="0">
      <w:start w:val="1"/>
      <w:numFmt w:val="decimal"/>
      <w:pStyle w:val="Heading1"/>
      <w:lvlText w:val="%1."/>
      <w:lvlJc w:val="left"/>
      <w:pPr>
        <w:ind w:left="720" w:hanging="360"/>
      </w:pPr>
    </w:lvl>
    <w:lvl w:ilvl="1">
      <w:start w:val="2"/>
      <w:numFmt w:val="decimal"/>
      <w:isLgl/>
      <w:lvlText w:val="%1.%2."/>
      <w:lvlJc w:val="left"/>
      <w:pPr>
        <w:ind w:left="1130" w:hanging="42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1" w15:restartNumberingAfterBreak="0">
    <w:nsid w:val="392D3199"/>
    <w:multiLevelType w:val="hybridMultilevel"/>
    <w:tmpl w:val="2E666DEA"/>
    <w:lvl w:ilvl="0" w:tplc="EBC0C3C0">
      <w:start w:val="1"/>
      <w:numFmt w:val="decimal"/>
      <w:lvlText w:val="%1)"/>
      <w:lvlJc w:val="left"/>
      <w:pPr>
        <w:ind w:left="1416" w:hanging="645"/>
      </w:pPr>
      <w:rPr>
        <w:rFonts w:hint="default"/>
      </w:rPr>
    </w:lvl>
    <w:lvl w:ilvl="1" w:tplc="04190019" w:tentative="1">
      <w:start w:val="1"/>
      <w:numFmt w:val="lowerLetter"/>
      <w:lvlText w:val="%2."/>
      <w:lvlJc w:val="left"/>
      <w:pPr>
        <w:ind w:left="1851" w:hanging="360"/>
      </w:pPr>
    </w:lvl>
    <w:lvl w:ilvl="2" w:tplc="0419001B" w:tentative="1">
      <w:start w:val="1"/>
      <w:numFmt w:val="lowerRoman"/>
      <w:lvlText w:val="%3."/>
      <w:lvlJc w:val="right"/>
      <w:pPr>
        <w:ind w:left="2571" w:hanging="180"/>
      </w:pPr>
    </w:lvl>
    <w:lvl w:ilvl="3" w:tplc="0419000F" w:tentative="1">
      <w:start w:val="1"/>
      <w:numFmt w:val="decimal"/>
      <w:lvlText w:val="%4."/>
      <w:lvlJc w:val="left"/>
      <w:pPr>
        <w:ind w:left="3291" w:hanging="360"/>
      </w:pPr>
    </w:lvl>
    <w:lvl w:ilvl="4" w:tplc="04190019" w:tentative="1">
      <w:start w:val="1"/>
      <w:numFmt w:val="lowerLetter"/>
      <w:lvlText w:val="%5."/>
      <w:lvlJc w:val="left"/>
      <w:pPr>
        <w:ind w:left="4011" w:hanging="360"/>
      </w:pPr>
    </w:lvl>
    <w:lvl w:ilvl="5" w:tplc="0419001B" w:tentative="1">
      <w:start w:val="1"/>
      <w:numFmt w:val="lowerRoman"/>
      <w:lvlText w:val="%6."/>
      <w:lvlJc w:val="right"/>
      <w:pPr>
        <w:ind w:left="4731" w:hanging="180"/>
      </w:pPr>
    </w:lvl>
    <w:lvl w:ilvl="6" w:tplc="0419000F" w:tentative="1">
      <w:start w:val="1"/>
      <w:numFmt w:val="decimal"/>
      <w:lvlText w:val="%7."/>
      <w:lvlJc w:val="left"/>
      <w:pPr>
        <w:ind w:left="5451" w:hanging="360"/>
      </w:pPr>
    </w:lvl>
    <w:lvl w:ilvl="7" w:tplc="04190019" w:tentative="1">
      <w:start w:val="1"/>
      <w:numFmt w:val="lowerLetter"/>
      <w:lvlText w:val="%8."/>
      <w:lvlJc w:val="left"/>
      <w:pPr>
        <w:ind w:left="6171" w:hanging="360"/>
      </w:pPr>
    </w:lvl>
    <w:lvl w:ilvl="8" w:tplc="0419001B" w:tentative="1">
      <w:start w:val="1"/>
      <w:numFmt w:val="lowerRoman"/>
      <w:lvlText w:val="%9."/>
      <w:lvlJc w:val="right"/>
      <w:pPr>
        <w:ind w:left="6891" w:hanging="180"/>
      </w:pPr>
    </w:lvl>
  </w:abstractNum>
  <w:abstractNum w:abstractNumId="2" w15:restartNumberingAfterBreak="0">
    <w:nsid w:val="3BC95DD1"/>
    <w:multiLevelType w:val="hybridMultilevel"/>
    <w:tmpl w:val="BC1C21FE"/>
    <w:lvl w:ilvl="0" w:tplc="E17ABBD8">
      <w:start w:val="1"/>
      <w:numFmt w:val="decimal"/>
      <w:lvlText w:val="%1)"/>
      <w:lvlJc w:val="left"/>
      <w:pPr>
        <w:ind w:left="1131" w:hanging="360"/>
      </w:pPr>
      <w:rPr>
        <w:rFonts w:hint="default"/>
      </w:rPr>
    </w:lvl>
    <w:lvl w:ilvl="1" w:tplc="04190019" w:tentative="1">
      <w:start w:val="1"/>
      <w:numFmt w:val="lowerLetter"/>
      <w:lvlText w:val="%2."/>
      <w:lvlJc w:val="left"/>
      <w:pPr>
        <w:ind w:left="1851" w:hanging="360"/>
      </w:pPr>
    </w:lvl>
    <w:lvl w:ilvl="2" w:tplc="0419001B" w:tentative="1">
      <w:start w:val="1"/>
      <w:numFmt w:val="lowerRoman"/>
      <w:lvlText w:val="%3."/>
      <w:lvlJc w:val="right"/>
      <w:pPr>
        <w:ind w:left="2571" w:hanging="180"/>
      </w:pPr>
    </w:lvl>
    <w:lvl w:ilvl="3" w:tplc="0419000F" w:tentative="1">
      <w:start w:val="1"/>
      <w:numFmt w:val="decimal"/>
      <w:lvlText w:val="%4."/>
      <w:lvlJc w:val="left"/>
      <w:pPr>
        <w:ind w:left="3291" w:hanging="360"/>
      </w:pPr>
    </w:lvl>
    <w:lvl w:ilvl="4" w:tplc="04190019" w:tentative="1">
      <w:start w:val="1"/>
      <w:numFmt w:val="lowerLetter"/>
      <w:lvlText w:val="%5."/>
      <w:lvlJc w:val="left"/>
      <w:pPr>
        <w:ind w:left="4011" w:hanging="360"/>
      </w:pPr>
    </w:lvl>
    <w:lvl w:ilvl="5" w:tplc="0419001B" w:tentative="1">
      <w:start w:val="1"/>
      <w:numFmt w:val="lowerRoman"/>
      <w:lvlText w:val="%6."/>
      <w:lvlJc w:val="right"/>
      <w:pPr>
        <w:ind w:left="4731" w:hanging="180"/>
      </w:pPr>
    </w:lvl>
    <w:lvl w:ilvl="6" w:tplc="0419000F" w:tentative="1">
      <w:start w:val="1"/>
      <w:numFmt w:val="decimal"/>
      <w:lvlText w:val="%7."/>
      <w:lvlJc w:val="left"/>
      <w:pPr>
        <w:ind w:left="5451" w:hanging="360"/>
      </w:pPr>
    </w:lvl>
    <w:lvl w:ilvl="7" w:tplc="04190019" w:tentative="1">
      <w:start w:val="1"/>
      <w:numFmt w:val="lowerLetter"/>
      <w:lvlText w:val="%8."/>
      <w:lvlJc w:val="left"/>
      <w:pPr>
        <w:ind w:left="6171" w:hanging="360"/>
      </w:pPr>
    </w:lvl>
    <w:lvl w:ilvl="8" w:tplc="0419001B" w:tentative="1">
      <w:start w:val="1"/>
      <w:numFmt w:val="lowerRoman"/>
      <w:lvlText w:val="%9."/>
      <w:lvlJc w:val="right"/>
      <w:pPr>
        <w:ind w:left="6891" w:hanging="180"/>
      </w:pPr>
    </w:lvl>
  </w:abstractNum>
  <w:abstractNum w:abstractNumId="3" w15:restartNumberingAfterBreak="0">
    <w:nsid w:val="50F03E84"/>
    <w:multiLevelType w:val="hybridMultilevel"/>
    <w:tmpl w:val="2A926D82"/>
    <w:lvl w:ilvl="0" w:tplc="84BED746">
      <w:start w:val="1"/>
      <w:numFmt w:val="russianLower"/>
      <w:lvlText w:val="%1)"/>
      <w:lvlJc w:val="left"/>
      <w:pPr>
        <w:ind w:left="1491" w:hanging="360"/>
      </w:pPr>
      <w:rPr>
        <w:rFonts w:hint="default"/>
      </w:r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4" w15:restartNumberingAfterBreak="0">
    <w:nsid w:val="54DA75E5"/>
    <w:multiLevelType w:val="hybridMultilevel"/>
    <w:tmpl w:val="6B56250A"/>
    <w:lvl w:ilvl="0" w:tplc="84BED746">
      <w:start w:val="1"/>
      <w:numFmt w:val="russianLower"/>
      <w:lvlText w:val="%1)"/>
      <w:lvlJc w:val="left"/>
      <w:pPr>
        <w:ind w:left="1491" w:hanging="360"/>
      </w:pPr>
      <w:rPr>
        <w:rFonts w:hint="default"/>
      </w:rPr>
    </w:lvl>
    <w:lvl w:ilvl="1" w:tplc="04190019" w:tentative="1">
      <w:start w:val="1"/>
      <w:numFmt w:val="lowerLetter"/>
      <w:lvlText w:val="%2."/>
      <w:lvlJc w:val="left"/>
      <w:pPr>
        <w:ind w:left="2211" w:hanging="360"/>
      </w:pPr>
    </w:lvl>
    <w:lvl w:ilvl="2" w:tplc="0419001B" w:tentative="1">
      <w:start w:val="1"/>
      <w:numFmt w:val="lowerRoman"/>
      <w:lvlText w:val="%3."/>
      <w:lvlJc w:val="right"/>
      <w:pPr>
        <w:ind w:left="2931" w:hanging="180"/>
      </w:pPr>
    </w:lvl>
    <w:lvl w:ilvl="3" w:tplc="0419000F" w:tentative="1">
      <w:start w:val="1"/>
      <w:numFmt w:val="decimal"/>
      <w:lvlText w:val="%4."/>
      <w:lvlJc w:val="left"/>
      <w:pPr>
        <w:ind w:left="3651" w:hanging="360"/>
      </w:pPr>
    </w:lvl>
    <w:lvl w:ilvl="4" w:tplc="04190019" w:tentative="1">
      <w:start w:val="1"/>
      <w:numFmt w:val="lowerLetter"/>
      <w:lvlText w:val="%5."/>
      <w:lvlJc w:val="left"/>
      <w:pPr>
        <w:ind w:left="4371" w:hanging="360"/>
      </w:pPr>
    </w:lvl>
    <w:lvl w:ilvl="5" w:tplc="0419001B" w:tentative="1">
      <w:start w:val="1"/>
      <w:numFmt w:val="lowerRoman"/>
      <w:lvlText w:val="%6."/>
      <w:lvlJc w:val="right"/>
      <w:pPr>
        <w:ind w:left="5091" w:hanging="180"/>
      </w:pPr>
    </w:lvl>
    <w:lvl w:ilvl="6" w:tplc="0419000F" w:tentative="1">
      <w:start w:val="1"/>
      <w:numFmt w:val="decimal"/>
      <w:lvlText w:val="%7."/>
      <w:lvlJc w:val="left"/>
      <w:pPr>
        <w:ind w:left="5811" w:hanging="360"/>
      </w:pPr>
    </w:lvl>
    <w:lvl w:ilvl="7" w:tplc="04190019" w:tentative="1">
      <w:start w:val="1"/>
      <w:numFmt w:val="lowerLetter"/>
      <w:lvlText w:val="%8."/>
      <w:lvlJc w:val="left"/>
      <w:pPr>
        <w:ind w:left="6531" w:hanging="360"/>
      </w:pPr>
    </w:lvl>
    <w:lvl w:ilvl="8" w:tplc="0419001B" w:tentative="1">
      <w:start w:val="1"/>
      <w:numFmt w:val="lowerRoman"/>
      <w:lvlText w:val="%9."/>
      <w:lvlJc w:val="right"/>
      <w:pPr>
        <w:ind w:left="7251" w:hanging="180"/>
      </w:pPr>
    </w:lvl>
  </w:abstractNum>
  <w:abstractNum w:abstractNumId="5" w15:restartNumberingAfterBreak="0">
    <w:nsid w:val="589F0AD4"/>
    <w:multiLevelType w:val="multilevel"/>
    <w:tmpl w:val="EFFE7E1C"/>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12E3826"/>
    <w:multiLevelType w:val="multilevel"/>
    <w:tmpl w:val="A554EF9C"/>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5"/>
  </w:num>
  <w:num w:numId="3">
    <w:abstractNumId w:val="0"/>
  </w:num>
  <w:num w:numId="4">
    <w:abstractNumId w:val="3"/>
  </w:num>
  <w:num w:numId="5">
    <w:abstractNumId w:val="1"/>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516A"/>
    <w:rsid w:val="000C60A8"/>
    <w:rsid w:val="003356F8"/>
    <w:rsid w:val="003F2521"/>
    <w:rsid w:val="005C0378"/>
    <w:rsid w:val="005F7783"/>
    <w:rsid w:val="00660ACC"/>
    <w:rsid w:val="006A0BEC"/>
    <w:rsid w:val="0071393E"/>
    <w:rsid w:val="007A362C"/>
    <w:rsid w:val="008357D2"/>
    <w:rsid w:val="009752F9"/>
    <w:rsid w:val="009F53F8"/>
    <w:rsid w:val="00A77088"/>
    <w:rsid w:val="00B24E24"/>
    <w:rsid w:val="00B5516A"/>
    <w:rsid w:val="00CA2FBC"/>
    <w:rsid w:val="00DC06EC"/>
    <w:rsid w:val="00EB0B08"/>
    <w:rsid w:val="00EE18F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DE57BB0-F5A6-4011-B69A-652170FBB8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516A"/>
    <w:pPr>
      <w:spacing w:before="60" w:after="60" w:line="240" w:lineRule="auto"/>
      <w:ind w:firstLine="851"/>
      <w:jc w:val="both"/>
    </w:pPr>
    <w:rPr>
      <w:rFonts w:ascii="Arial" w:eastAsia="Times New Roman" w:hAnsi="Arial" w:cs="Times New Roman"/>
      <w:sz w:val="24"/>
      <w:szCs w:val="24"/>
      <w:lang w:val="en-US"/>
    </w:rPr>
  </w:style>
  <w:style w:type="paragraph" w:styleId="Heading1">
    <w:name w:val="heading 1"/>
    <w:aliases w:val="heading 1,Normal + Bold"/>
    <w:basedOn w:val="Normal"/>
    <w:next w:val="Normal"/>
    <w:link w:val="Heading1Char"/>
    <w:autoRedefine/>
    <w:qFormat/>
    <w:rsid w:val="003F2521"/>
    <w:pPr>
      <w:keepNext/>
      <w:numPr>
        <w:numId w:val="3"/>
      </w:numPr>
      <w:spacing w:before="120" w:after="120"/>
      <w:jc w:val="left"/>
      <w:outlineLvl w:val="0"/>
    </w:pPr>
    <w:rPr>
      <w:rFonts w:ascii="Times New Roman" w:hAnsi="Times New Roman"/>
      <w:b/>
      <w:bCs/>
      <w:kern w:val="32"/>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5516A"/>
    <w:pPr>
      <w:spacing w:before="120" w:after="120"/>
      <w:ind w:firstLine="0"/>
    </w:pPr>
    <w:rPr>
      <w:rFonts w:ascii="Times New Roman" w:hAnsi="Times New Roman"/>
      <w:szCs w:val="20"/>
      <w:lang w:val="ru-RU" w:eastAsia="ru-RU"/>
    </w:rPr>
  </w:style>
  <w:style w:type="character" w:customStyle="1" w:styleId="BodyTextChar">
    <w:name w:val="Body Text Char"/>
    <w:basedOn w:val="DefaultParagraphFont"/>
    <w:link w:val="BodyText"/>
    <w:rsid w:val="00B5516A"/>
    <w:rPr>
      <w:rFonts w:ascii="Times New Roman" w:eastAsia="Times New Roman" w:hAnsi="Times New Roman" w:cs="Times New Roman"/>
      <w:sz w:val="24"/>
      <w:szCs w:val="20"/>
      <w:lang w:eastAsia="ru-RU"/>
    </w:rPr>
  </w:style>
  <w:style w:type="paragraph" w:styleId="PlainText">
    <w:name w:val="Plain Text"/>
    <w:basedOn w:val="Normal"/>
    <w:link w:val="PlainTextChar"/>
    <w:rsid w:val="00B5516A"/>
    <w:pPr>
      <w:spacing w:before="0" w:after="0"/>
      <w:ind w:firstLine="0"/>
      <w:jc w:val="left"/>
    </w:pPr>
    <w:rPr>
      <w:rFonts w:cs="Arial"/>
      <w:sz w:val="20"/>
      <w:szCs w:val="20"/>
    </w:rPr>
  </w:style>
  <w:style w:type="character" w:customStyle="1" w:styleId="PlainTextChar">
    <w:name w:val="Plain Text Char"/>
    <w:basedOn w:val="DefaultParagraphFont"/>
    <w:link w:val="PlainText"/>
    <w:rsid w:val="00B5516A"/>
    <w:rPr>
      <w:rFonts w:ascii="Arial" w:eastAsia="Times New Roman" w:hAnsi="Arial" w:cs="Arial"/>
      <w:sz w:val="20"/>
      <w:szCs w:val="20"/>
      <w:lang w:val="en-US"/>
    </w:rPr>
  </w:style>
  <w:style w:type="paragraph" w:styleId="ListParagraph">
    <w:name w:val="List Paragraph"/>
    <w:basedOn w:val="Normal"/>
    <w:uiPriority w:val="34"/>
    <w:qFormat/>
    <w:rsid w:val="00EE18FA"/>
    <w:pPr>
      <w:ind w:left="720"/>
      <w:contextualSpacing/>
    </w:pPr>
  </w:style>
  <w:style w:type="character" w:customStyle="1" w:styleId="Heading1Char">
    <w:name w:val="Heading 1 Char"/>
    <w:aliases w:val="heading 1 Char,Normal + Bold Char"/>
    <w:basedOn w:val="DefaultParagraphFont"/>
    <w:link w:val="Heading1"/>
    <w:rsid w:val="003F2521"/>
    <w:rPr>
      <w:rFonts w:ascii="Times New Roman" w:eastAsia="Times New Roman" w:hAnsi="Times New Roman" w:cs="Times New Roman"/>
      <w:b/>
      <w:bCs/>
      <w:kern w:val="3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3A7B7E-06F9-4082-8CAB-589B785F9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1818</Words>
  <Characters>10367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step0612</dc:creator>
  <cp:keywords/>
  <dc:description/>
  <cp:lastModifiedBy>gopp1118</cp:lastModifiedBy>
  <cp:revision>3</cp:revision>
  <dcterms:created xsi:type="dcterms:W3CDTF">2024-10-09T10:29:00Z</dcterms:created>
  <dcterms:modified xsi:type="dcterms:W3CDTF">2024-10-10T12:06:00Z</dcterms:modified>
</cp:coreProperties>
</file>